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Colossians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Colossenses</w:t>
      </w:r>
      <w:r>
        <w:rPr>
          <w:lang w:val="pt-br" w:eastAsia="pt-br" w:bidi="pt-br"/>
        </w:rPr>
      </w:r>
    </w:p>
    <w:p>
      <w:pPr>
        <w:sectPr>
          <w:type w:val="continuous"/>
          <w:pgSz w:w="12240" w:h="15840"/>
          <w:pgMar w:top="1440" w:right="1800" w:bottom="1440" w:left="1800" w:header="720" w:footer="720" w:gutter="0"/>
          <w:cols w:space="720"/>
          <w:docGrid w:linePitch="360"/>
        </w:sectPr>
      </w:pPr>
    </w:p>
    <w:p>
      <w:r>
        <w:t>Capítulo 1</w:t>
        <w:br/>
      </w:r>
    </w:p>
    <w:p>
      <w:r/>
      <w:r>
        <w:rPr>
          <w:vertAlign w:val="superscript"/>
        </w:rPr>
        <w:t>1</w:t>
      </w:r>
      <w:r>
        <w:t>Paulo, apóstolo de Jesus Cristo, de acordo com a vontade de Deus, e Timóteo, nosso irmão,</w:t>
      </w:r>
      <w:r>
        <w:rPr>
          <w:vertAlign w:val="superscript"/>
        </w:rPr>
        <w:t>2</w:t>
      </w:r>
      <w:r>
        <w:t xml:space="preserve">para os santos e fiéis irmãos em Cristo que estão em Colossos. Graça a vós, e paz da parte de Deus nosso Pai </w:t>
      </w:r>
      <w:hyperlink r:id="rId21">
        <w:r>
          <w:rPr>
            <w:color w:val="0000EE"/>
            <w:u w:val="single"/>
          </w:rPr>
          <w:t>1</w:t>
        </w:r>
      </w:hyperlink>
      <w:r>
        <w:t>.</w:t>
      </w:r>
      <w:r>
        <w:rPr>
          <w:vertAlign w:val="superscript"/>
        </w:rPr>
        <w:t>3</w:t>
      </w:r>
      <w:r>
        <w:t>Damos graças a Deus, Pai do nosso Senhor Jesus Cristo, e sempre oramos por vós.</w:t>
      </w:r>
      <w:r>
        <w:rPr>
          <w:vertAlign w:val="superscript"/>
        </w:rPr>
        <w:t>4</w:t>
      </w:r>
      <w:r>
        <w:t>Nós ouvimos da vossa fé em Cristo Jesus e do amor que tendes para com todos os santos de Deus,</w:t>
      </w:r>
      <w:r>
        <w:rPr>
          <w:vertAlign w:val="superscript"/>
        </w:rPr>
        <w:t>5</w:t>
      </w:r>
      <w:r>
        <w:t>por causa da esperança reservada para vós nos céus. Vós primeiro ouvistes sobre esta esperança na Palavra da verdade, o Evangelho,</w:t>
      </w:r>
      <w:r>
        <w:rPr>
          <w:vertAlign w:val="superscript"/>
        </w:rPr>
        <w:t>6</w:t>
      </w:r>
      <w:r>
        <w:t>que chegou a vós. E que também está produzindo fruto e crescendo em todo o mundo, tal como também em vós, desde o dia que o ouvistes e conhecestes a graça de Deus na verdade.</w:t>
      </w:r>
      <w:r>
        <w:rPr>
          <w:vertAlign w:val="superscript"/>
        </w:rPr>
        <w:t>7</w:t>
      </w:r>
      <w:r>
        <w:t xml:space="preserve">Este é o Evangelho que aprendestes com Epafras, nosso amado conservo e companheiro, o qual é um fiel ministro de Cristo, em nosso favor </w:t>
      </w:r>
      <w:hyperlink r:id="rId22">
        <w:r>
          <w:rPr>
            <w:color w:val="0000EE"/>
            <w:u w:val="single"/>
          </w:rPr>
          <w:t>2</w:t>
        </w:r>
      </w:hyperlink>
      <w:r>
        <w:t>.</w:t>
      </w:r>
      <w:r>
        <w:rPr>
          <w:vertAlign w:val="superscript"/>
        </w:rPr>
        <w:t>8</w:t>
      </w:r>
      <w:r>
        <w:t>Ele nos relatou do vosso amor no Espírito.</w:t>
      </w:r>
      <w:r>
        <w:rPr>
          <w:vertAlign w:val="superscript"/>
        </w:rPr>
        <w:t>9</w:t>
      </w:r>
      <w:r>
        <w:t>Por esta razão, também nós, desde o dia em que o ouvimos, não cessamos de orar e suplicar para que sejais cheios do conhecimento da sua vontade, em toda sabedoria e entendimento espiritual.</w:t>
      </w:r>
      <w:r>
        <w:rPr>
          <w:vertAlign w:val="superscript"/>
        </w:rPr>
        <w:t>10</w:t>
      </w:r>
      <w:r>
        <w:t>Nós oramos para que andeis dignamente no Senhor, para o seu inteiro agrado, frutificando em toda boa obra e crescendo no conhecimento de Deus.</w:t>
      </w:r>
      <w:r>
        <w:rPr>
          <w:vertAlign w:val="superscript"/>
        </w:rPr>
        <w:t>11</w:t>
      </w:r>
      <w:r>
        <w:t>Oramos para que sejais fortalecidos com todo o poder, segundo a força da sua glória, em toda perseverança e paciência.</w:t>
      </w:r>
      <w:r>
        <w:rPr>
          <w:vertAlign w:val="superscript"/>
        </w:rPr>
        <w:t>12</w:t>
      </w:r>
      <w:r>
        <w:t xml:space="preserve">Oramos para que deis graças ao Pai com alegria, que vos capacitou para receber uma parte da herança dos santos na luz </w:t>
      </w:r>
      <w:hyperlink r:id="rId23">
        <w:r>
          <w:rPr>
            <w:color w:val="0000EE"/>
            <w:u w:val="single"/>
          </w:rPr>
          <w:t>3</w:t>
        </w:r>
      </w:hyperlink>
      <w:r>
        <w:t>.</w:t>
      </w:r>
      <w:r>
        <w:rPr>
          <w:vertAlign w:val="superscript"/>
        </w:rPr>
        <w:t>13</w:t>
      </w:r>
      <w:r>
        <w:t>Ele nos resgatou do poder das trevas e nos transportou para o Reino do Seu Filho amado.</w:t>
      </w:r>
      <w:r>
        <w:rPr>
          <w:vertAlign w:val="superscript"/>
        </w:rPr>
        <w:t>14</w:t>
      </w:r>
      <w:r>
        <w:t xml:space="preserve">Em quem temos redenção, isto é, o perdão dos pecados </w:t>
      </w:r>
      <w:hyperlink r:id="rId24">
        <w:r>
          <w:rPr>
            <w:color w:val="0000EE"/>
            <w:u w:val="single"/>
          </w:rPr>
          <w:t>4</w:t>
        </w:r>
      </w:hyperlink>
      <w:r>
        <w:t>.</w:t>
      </w:r>
      <w:r>
        <w:rPr>
          <w:vertAlign w:val="superscript"/>
        </w:rPr>
        <w:t>15</w:t>
      </w:r>
      <w:r>
        <w:t>Ele é a imagem do Deus invisível, o primogênito de toda criação.</w:t>
      </w:r>
      <w:r>
        <w:rPr>
          <w:vertAlign w:val="superscript"/>
        </w:rPr>
        <w:t>16</w:t>
      </w:r>
      <w:r>
        <w:t>Pois, Nele, todas as coisas foram criadas, quer nos céus e sobre a terra, as visíveis e as invisíveis; quer tronos ou domínios, ou governos ou autoridades, todas as coisas foram criadas por Ele e para Ele.</w:t>
      </w:r>
      <w:r>
        <w:rPr>
          <w:vertAlign w:val="superscript"/>
        </w:rPr>
        <w:t>17</w:t>
      </w:r>
      <w:r>
        <w:t>Ele é antes de todas as coisas, e todas as coisas Nele subsistem.</w:t>
      </w:r>
      <w:r>
        <w:rPr>
          <w:vertAlign w:val="superscript"/>
        </w:rPr>
        <w:t>18</w:t>
      </w:r>
      <w:r>
        <w:t>Ele é a cabeça do corpo, que é a igreja. Ele é o princípio, o primogênito dentre os mortos; assim, Ele tem o primeiro lugar em todas as coisas.</w:t>
      </w:r>
      <w:r>
        <w:rPr>
          <w:vertAlign w:val="superscript"/>
        </w:rPr>
        <w:t>19</w:t>
      </w:r>
      <w:r>
        <w:t>Porquanto, agradou a Deus que toda Sua plenitude, Nele, habitasse,</w:t>
      </w:r>
      <w:r>
        <w:rPr>
          <w:vertAlign w:val="superscript"/>
        </w:rPr>
        <w:t>20</w:t>
      </w:r>
      <w:r>
        <w:t>e que havendo feito a paz pelo sangue da sua cruz, por meio dele, reconciliasse consigo mesmo todas as coisas, quer sobre a terra, quer nos céus.</w:t>
      </w:r>
      <w:r>
        <w:rPr>
          <w:vertAlign w:val="superscript"/>
        </w:rPr>
        <w:t>21</w:t>
      </w:r>
      <w:r>
        <w:t>E vós também, outrora, éreis estranhos a Deus e Seus inimigos em vossas mentes e por vossas más obras.</w:t>
      </w:r>
      <w:r>
        <w:rPr>
          <w:vertAlign w:val="superscript"/>
        </w:rPr>
        <w:t>22</w:t>
      </w:r>
      <w:r>
        <w:t>Mas, agora, vos reconciliou no corpo da sua carne, mediante a Sua morte, para vos apresentar santos, inculpáveis e irrepreensíveis perante Ele,</w:t>
      </w:r>
      <w:r>
        <w:rPr>
          <w:vertAlign w:val="superscript"/>
        </w:rPr>
        <w:t>23</w:t>
      </w:r>
      <w:r>
        <w:t>se continuardes na fé, alicerçados e firmes, não sendo removidos da esperança do Evangelho que ouvistes, que foi proclamado em toda a criação debaixo dos céus. O Evangelho do qual eu, Paulo, me tornei ministro.</w:t>
      </w:r>
      <w:r>
        <w:rPr>
          <w:vertAlign w:val="superscript"/>
        </w:rPr>
        <w:t>24</w:t>
      </w:r>
      <w:r>
        <w:t>Agora, me alegro em meus sofrimentos por vós, e completo, na minha carne, o que está faltando das aflições de Cristo a favor do Seu corpo, que é a igreja.</w:t>
      </w:r>
      <w:r>
        <w:rPr>
          <w:vertAlign w:val="superscript"/>
        </w:rPr>
        <w:t>25</w:t>
      </w:r>
      <w:r>
        <w:t>Esta é a igreja da qual sou ministro, segundo a responsabilidade que recebi de Deus, que me foi confiada em favor de vós, para cumprir a Palavra de Deus.</w:t>
      </w:r>
      <w:r>
        <w:rPr>
          <w:vertAlign w:val="superscript"/>
        </w:rPr>
        <w:t>26</w:t>
      </w:r>
      <w:r>
        <w:t>Este é o mistério oculto desde os séculos e gerações, mas agora foi manisfestado aos seus santos,</w:t>
      </w:r>
      <w:r>
        <w:rPr>
          <w:vertAlign w:val="superscript"/>
        </w:rPr>
        <w:t>27</w:t>
      </w:r>
      <w:r>
        <w:t>para quem Deus quis fazer conhecidas as riquezas da Sua glória do mistério entre os gentios, isto é, Cristo em vós, a esperança da glória.</w:t>
      </w:r>
      <w:r>
        <w:rPr>
          <w:vertAlign w:val="superscript"/>
        </w:rPr>
        <w:t>28</w:t>
      </w:r>
      <w:r>
        <w:t>Este é o Cristo que nós proclamamos. Nós admoestamos a todos, os ensinando em toda sabedoria; para que possamos apresentá-los completos em Cristo.</w:t>
      </w:r>
      <w:r>
        <w:rPr>
          <w:vertAlign w:val="superscript"/>
        </w:rPr>
        <w:t>29</w:t>
      </w:r>
      <w:r>
        <w:t>Por isso, eu me esforço e luto, de acordo com a Sua força que opera em mim com poder.</w:t>
      </w:r>
    </w:p>
    <w:p>
      <w:pPr>
        <w:pBdr>
          <w:bottom w:val="single" w:sz="6" w:space="1" w:color="auto"/>
        </w:pBdr>
      </w:pPr>
      <w:hyperlink r:id="rId25">
        <w:r>
          <w:rPr>
            <w:color w:val="0000EE"/>
            <w:u w:val="single"/>
          </w:rPr>
          <w:t>1</w:t>
        </w:r>
      </w:hyperlink>
      <w:r>
        <w:t xml:space="preserve">Nota: Algumas versões acrescentam: </w:t>
      </w:r>
      <w:r>
        <w:t xml:space="preserve">e do Senhor Jesus Cristo </w:t>
      </w:r>
      <w:hyperlink r:id="rId26">
        <w:r>
          <w:rPr>
            <w:color w:val="0000EE"/>
            <w:u w:val="single"/>
          </w:rPr>
          <w:t>2</w:t>
        </w:r>
      </w:hyperlink>
      <w:r>
        <w:t xml:space="preserve">Nota: Algumas versões trazem: </w:t>
      </w:r>
      <w:r>
        <w:t xml:space="preserve">a vosso favor </w:t>
      </w:r>
      <w:r>
        <w:t xml:space="preserve">. </w:t>
      </w:r>
      <w:hyperlink r:id="rId27">
        <w:r>
          <w:rPr>
            <w:color w:val="0000EE"/>
            <w:u w:val="single"/>
          </w:rPr>
          <w:t>3</w:t>
        </w:r>
      </w:hyperlink>
      <w:r>
        <w:t xml:space="preserve">Nota: </w:t>
      </w:r>
      <w:r>
        <w:t xml:space="preserve">Quem nos fez capaz a ter uma parte </w:t>
      </w:r>
      <w:r>
        <w:t xml:space="preserve">. </w:t>
      </w:r>
      <w:hyperlink r:id="rId28">
        <w:r>
          <w:rPr>
            <w:color w:val="0000EE"/>
            <w:u w:val="single"/>
          </w:rPr>
          <w:t>4</w:t>
        </w:r>
      </w:hyperlink>
      <w:r>
        <w:t xml:space="preserve">Nota: Algumas versões trazem: </w:t>
      </w:r>
      <w:r>
        <w:t xml:space="preserve">Em Seu Filho, temos redenção, através do Seu sangue, o perdão de pecados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w:t>
        <w:br/>
      </w:r>
    </w:p>
    <w:p>
      <w:r/>
      <w:r>
        <w:rPr>
          <w:vertAlign w:val="superscript"/>
        </w:rPr>
        <w:t>1</w:t>
      </w:r>
      <w:r>
        <w:t>Quero que saibais quão grande é a luta que tenho enfrentado por vós, pelos de Laodiceia e por todos quantos não me conhecem pessoalmente,</w:t>
      </w:r>
      <w:r>
        <w:rPr>
          <w:vertAlign w:val="superscript"/>
        </w:rPr>
        <w:t>2</w:t>
      </w:r>
      <w:r>
        <w:t>para que vossos corações sejam encorajados pela comunhão, em amor, e pelas riquezas da plenitude do entendimento e conhecimento do mistério de Deus, que é Cristo.</w:t>
      </w:r>
      <w:r>
        <w:rPr>
          <w:vertAlign w:val="superscript"/>
        </w:rPr>
        <w:t>3</w:t>
      </w:r>
      <w:r>
        <w:t>Nele estão escondidos todos os tesouros da sabedoria e do entendimento.</w:t>
      </w:r>
      <w:r>
        <w:rPr>
          <w:vertAlign w:val="superscript"/>
        </w:rPr>
        <w:t>4</w:t>
      </w:r>
      <w:r>
        <w:t>Digo-vos isso para que nenhum de vós seja iludido com palavras persuasivas.</w:t>
      </w:r>
      <w:r>
        <w:rPr>
          <w:vertAlign w:val="superscript"/>
        </w:rPr>
        <w:t>5</w:t>
      </w:r>
      <w:r>
        <w:t>E, apesar de eu não estar convosco em carne, embora esteja em espírito, alegro-me em ver a ordem e a firmeza da vossa fé em Cristo.</w:t>
      </w:r>
      <w:r>
        <w:rPr>
          <w:vertAlign w:val="superscript"/>
        </w:rPr>
        <w:t>6</w:t>
      </w:r>
      <w:r>
        <w:t>Assim como recebestes Cristo, o Senhor, andai Nele</w:t>
      </w:r>
      <w:r>
        <w:rPr>
          <w:vertAlign w:val="superscript"/>
        </w:rPr>
        <w:t>7</w:t>
      </w:r>
      <w:r>
        <w:t>e Nele estai firmemente plantados e edificados; estabelecidos na fé, tal como fostes instruídos, e abundantes em ações de graças.</w:t>
      </w:r>
      <w:r>
        <w:rPr>
          <w:vertAlign w:val="superscript"/>
        </w:rPr>
        <w:t>8</w:t>
      </w:r>
      <w:r>
        <w:t>Cuidai para que ninguém vos escravize com filosofias e vãs sutilezas, de acordo com a tradição dos homens, conforme os rudimentos do mundo, e não segundo Cristo;</w:t>
      </w:r>
      <w:r>
        <w:rPr>
          <w:vertAlign w:val="superscript"/>
        </w:rPr>
        <w:t>9</w:t>
      </w:r>
      <w:r>
        <w:t>porque Nele habita, corporalmente, toda a plenitude da natureza de Deus.</w:t>
      </w:r>
      <w:r>
        <w:rPr>
          <w:vertAlign w:val="superscript"/>
        </w:rPr>
        <w:t>10</w:t>
      </w:r>
      <w:r>
        <w:t>E Nele, que é o Cabeça de todo poder e autoridade, fostes levados à plenitude.</w:t>
      </w:r>
      <w:r>
        <w:rPr>
          <w:vertAlign w:val="superscript"/>
        </w:rPr>
        <w:t>11</w:t>
      </w:r>
      <w:r>
        <w:t>Por meio Dele, fostes também circuncidados, não com a circuncisão feita por mãos humanas na remoção do corpo carnal, mas por meio da circuncisão de Cristo.</w:t>
      </w:r>
      <w:r>
        <w:rPr>
          <w:vertAlign w:val="superscript"/>
        </w:rPr>
        <w:t>12</w:t>
      </w:r>
      <w:r>
        <w:t>Vós fostes sepultados com Ele no batismo e Nele fostes ressuscitados pela fé no poder de Deus, que O ressuscitou dentre os mortos.</w:t>
      </w:r>
      <w:r>
        <w:rPr>
          <w:vertAlign w:val="superscript"/>
        </w:rPr>
        <w:t>13</w:t>
      </w:r>
      <w:r>
        <w:t xml:space="preserve">Quando estáveis mortos nas vossas transgressões e na incircuncisão da vossa carne, deu-vos vida, juntamente com Ele, perdoando todos os nossos delitos; </w:t>
      </w:r>
      <w:hyperlink r:id="rId21">
        <w:r>
          <w:rPr>
            <w:color w:val="0000EE"/>
            <w:u w:val="single"/>
          </w:rPr>
          <w:t>1</w:t>
        </w:r>
      </w:hyperlink>
      <w:r>
        <w:rPr>
          <w:vertAlign w:val="superscript"/>
        </w:rPr>
        <w:t>14</w:t>
      </w:r>
      <w:r>
        <w:t>Ele cancelou todos os escritos de débito contra nós em Seus mandamentos. Ele removeu tudo isso, cravando-os na cruz.</w:t>
      </w:r>
      <w:r>
        <w:rPr>
          <w:vertAlign w:val="superscript"/>
        </w:rPr>
        <w:t>15</w:t>
      </w:r>
      <w:r>
        <w:t>Ele desarmou os governos e as autoridades, e os expôs em público, vencendo-os na cruz.</w:t>
      </w:r>
      <w:r>
        <w:rPr>
          <w:vertAlign w:val="superscript"/>
        </w:rPr>
        <w:t>16</w:t>
      </w:r>
      <w:r>
        <w:t>Portanto, ninguém vos julgue pelo comer ou beber, ou por causa do dia de festa ou da lua nova ou pelos sábados.</w:t>
      </w:r>
      <w:r>
        <w:rPr>
          <w:vertAlign w:val="superscript"/>
        </w:rPr>
        <w:t>17</w:t>
      </w:r>
      <w:r>
        <w:t>Tudo isso é uma sombra das coisas futuras, mas a realidade é Cristo.</w:t>
      </w:r>
      <w:r>
        <w:rPr>
          <w:vertAlign w:val="superscript"/>
        </w:rPr>
        <w:t>18</w:t>
      </w:r>
      <w:r>
        <w:t>Que ninguém vos desqualifique, fingindo humildade e adoração dos anjos. Tais pessoas baseiam-se em visões, inchadas pela arrogância de sua mente carnal,</w:t>
      </w:r>
      <w:r>
        <w:rPr>
          <w:vertAlign w:val="superscript"/>
        </w:rPr>
        <w:t>19</w:t>
      </w:r>
      <w:r>
        <w:t>e não se apoiam na Cabeça. É da cabeça que todo o corpo, através de suas junções e ligamentos, é mantido coeso, recebe sustento e cresce com o crescimento dado por Deus.</w:t>
      </w:r>
      <w:r>
        <w:rPr>
          <w:vertAlign w:val="superscript"/>
        </w:rPr>
        <w:t>20</w:t>
      </w:r>
      <w:r>
        <w:t>Visto que morrestes juntamente com Cristo para os elementos do mundo, por que viveis como submissos às crenças deste mundo, tais como:</w:t>
      </w:r>
      <w:r>
        <w:rPr>
          <w:vertAlign w:val="superscript"/>
        </w:rPr>
        <w:t>21</w:t>
      </w:r>
      <w:r>
        <w:t>"Não pegues, não proves, não toques"?</w:t>
      </w:r>
      <w:r>
        <w:rPr>
          <w:vertAlign w:val="superscript"/>
        </w:rPr>
        <w:t>22</w:t>
      </w:r>
      <w:r>
        <w:t>Todos esses preceitos e ensinamentos humanos estão fadados ao desaparecimento pelo uso.</w:t>
      </w:r>
      <w:r>
        <w:rPr>
          <w:vertAlign w:val="superscript"/>
        </w:rPr>
        <w:t>23</w:t>
      </w:r>
      <w:r>
        <w:t>Essas regras têm uma aparência de sabedoria, com falsa devoção, falsa humildade e severidade para com o corpo; mas não têm qualquer valor no combate aos desejos da carne.</w:t>
      </w:r>
    </w:p>
    <w:p>
      <w:pPr>
        <w:pBdr>
          <w:bottom w:val="single" w:sz="6" w:space="1" w:color="auto"/>
        </w:pBdr>
      </w:pPr>
      <w:hyperlink r:id="rId25">
        <w:r>
          <w:rPr>
            <w:color w:val="0000EE"/>
            <w:u w:val="single"/>
          </w:rPr>
          <w:t>1</w:t>
        </w:r>
      </w:hyperlink>
      <w:r>
        <w:t xml:space="preserve">Nota: Algumas versões mais antigas trazem: </w:t>
      </w:r>
      <w:r>
        <w:t xml:space="preserve">e perdoou-vos todas as vossas transgressões.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3</w:t>
        <w:br/>
      </w:r>
    </w:p>
    <w:p>
      <w:r/>
      <w:r>
        <w:rPr>
          <w:vertAlign w:val="superscript"/>
        </w:rPr>
        <w:t>1</w:t>
      </w:r>
      <w:r>
        <w:t>Se então Deus vos ressuscitou com Cristo, procurai as coisas que são do alto, onde Cristo está assentado à direita de Deus.</w:t>
      </w:r>
      <w:r>
        <w:rPr>
          <w:vertAlign w:val="superscript"/>
        </w:rPr>
        <w:t>2</w:t>
      </w:r>
      <w:r>
        <w:t>Pensai nas coisas que são do alto, não nas que são terrenas,</w:t>
      </w:r>
      <w:r>
        <w:rPr>
          <w:vertAlign w:val="superscript"/>
        </w:rPr>
        <w:t>3</w:t>
      </w:r>
      <w:r>
        <w:t>porque já morrestes e vossa vida está escondida com Cristo em Deus.</w:t>
      </w:r>
      <w:r>
        <w:rPr>
          <w:vertAlign w:val="superscript"/>
        </w:rPr>
        <w:t>4</w:t>
      </w:r>
      <w:r>
        <w:t xml:space="preserve">Quando Cristo, que é vossa vida, for revelado, então, vós também sereis revelados com Ele em glória </w:t>
      </w:r>
      <w:hyperlink r:id="rId21">
        <w:r>
          <w:rPr>
            <w:color w:val="0000EE"/>
            <w:u w:val="single"/>
          </w:rPr>
          <w:t>1</w:t>
        </w:r>
      </w:hyperlink>
      <w:r>
        <w:t>.</w:t>
      </w:r>
      <w:r>
        <w:rPr>
          <w:vertAlign w:val="superscript"/>
        </w:rPr>
        <w:t>5</w:t>
      </w:r>
      <w:r>
        <w:t>Portanto, mortificai os desejos pecaminosos da natureza terrena: imoralidade sexual, impureza, paixões, maus desejos e a ganância, que é idolatria.</w:t>
      </w:r>
      <w:r>
        <w:rPr>
          <w:vertAlign w:val="superscript"/>
        </w:rPr>
        <w:t>6</w:t>
      </w:r>
      <w:r>
        <w:t xml:space="preserve">É por causa dessas coisas que a ira de Deus vem sobre os filhos da desobediência </w:t>
      </w:r>
      <w:hyperlink r:id="rId22">
        <w:r>
          <w:rPr>
            <w:color w:val="0000EE"/>
            <w:u w:val="single"/>
          </w:rPr>
          <w:t>2</w:t>
        </w:r>
      </w:hyperlink>
      <w:r>
        <w:t>.</w:t>
      </w:r>
      <w:r>
        <w:rPr>
          <w:vertAlign w:val="superscript"/>
        </w:rPr>
        <w:t>7</w:t>
      </w:r>
      <w:r>
        <w:t>E foi nestas coisas que uma vez andastes no passado, quando vivíeis nelas.</w:t>
      </w:r>
      <w:r>
        <w:rPr>
          <w:vertAlign w:val="superscript"/>
        </w:rPr>
        <w:t>8</w:t>
      </w:r>
      <w:r>
        <w:t>Mas agora deveis vos despir de todas estas coisas: ira, raiva, más intenções, insultos e palavras obscenas dos vossos lábios.</w:t>
      </w:r>
      <w:r>
        <w:rPr>
          <w:vertAlign w:val="superscript"/>
        </w:rPr>
        <w:t>9</w:t>
      </w:r>
      <w:r>
        <w:t>Não mintais uns aos outros, porque já vos despistes do velho homem e suas práticas,</w:t>
      </w:r>
      <w:r>
        <w:rPr>
          <w:vertAlign w:val="superscript"/>
        </w:rPr>
        <w:t>10</w:t>
      </w:r>
      <w:r>
        <w:t>e vos revestistes do novo homem, o qual é renovado para o pleno conhecimento, segundo a imagem Daquele que o criou.</w:t>
      </w:r>
      <w:r>
        <w:rPr>
          <w:vertAlign w:val="superscript"/>
        </w:rPr>
        <w:t>11</w:t>
      </w:r>
      <w:r>
        <w:t>Sendo assim, não há grego nem judeu, circuncisão ou incircuncisão, nem bárbaro nem cita, nem escravo nem livre, mas Cristo é tudo e está em todos.</w:t>
      </w:r>
      <w:r>
        <w:rPr>
          <w:vertAlign w:val="superscript"/>
        </w:rPr>
        <w:t>12</w:t>
      </w:r>
      <w:r>
        <w:t>Portanto, revesti-vos pois, como eleitos de Deus, santos e amados, de profundos sentimentos de misericórdia, bondade, humildade, mansidão e paciência.</w:t>
      </w:r>
      <w:r>
        <w:rPr>
          <w:vertAlign w:val="superscript"/>
        </w:rPr>
        <w:t>13</w:t>
      </w:r>
      <w:r>
        <w:t>Suportai-vos uns aos outros, sede graciosos uns para com os outros. Se alguém tem algo contra outrem, perdoai da mesma forma que o Senhor vos perdoou.</w:t>
      </w:r>
      <w:r>
        <w:rPr>
          <w:vertAlign w:val="superscript"/>
        </w:rPr>
        <w:t>14</w:t>
      </w:r>
      <w:r>
        <w:t>Sobre todas estas coisas, está o amor, que é o vínculo da perfeição.</w:t>
      </w:r>
      <w:r>
        <w:rPr>
          <w:vertAlign w:val="superscript"/>
        </w:rPr>
        <w:t>15</w:t>
      </w:r>
      <w:r>
        <w:t>Que a paz de Cristo governe os vossos corações. Foi nesta paz que vós fostes chamados em um só corpo; e sede agradecidos.</w:t>
      </w:r>
      <w:r>
        <w:rPr>
          <w:vertAlign w:val="superscript"/>
        </w:rPr>
        <w:t>16</w:t>
      </w:r>
      <w:r>
        <w:t>Que a palavra de Cristo habite em vós ricamente. Com toda sabedoria, ensinai e admoestai-vos uns aos outros com salmos, hinos e cânticos espirituais. Cantai com gratidão a Deus em vossos corações.</w:t>
      </w:r>
      <w:r>
        <w:rPr>
          <w:vertAlign w:val="superscript"/>
        </w:rPr>
        <w:t>17</w:t>
      </w:r>
      <w:r>
        <w:t>Qualquer coisa que façais em palavras ou ações, fazei tudo em nome do Senhor Jesus, dando graças a Deus Pai por meio Dele.</w:t>
      </w:r>
      <w:r>
        <w:rPr>
          <w:vertAlign w:val="superscript"/>
        </w:rPr>
        <w:t>18</w:t>
      </w:r>
      <w:r>
        <w:t>Esposas, sede submissas aos vossos maridos, como convém no Senhor.</w:t>
      </w:r>
      <w:r>
        <w:rPr>
          <w:vertAlign w:val="superscript"/>
        </w:rPr>
        <w:t>19</w:t>
      </w:r>
      <w:r>
        <w:t>Maridos, amai vossas esposas e não as trateis com amargura.</w:t>
      </w:r>
      <w:r>
        <w:rPr>
          <w:vertAlign w:val="superscript"/>
        </w:rPr>
        <w:t>20</w:t>
      </w:r>
      <w:r>
        <w:t>Filhos, obedecei aos vossos pais em todas as coisas, porque isso é agradável ao Senhor.</w:t>
      </w:r>
      <w:r>
        <w:rPr>
          <w:vertAlign w:val="superscript"/>
        </w:rPr>
        <w:t>21</w:t>
      </w:r>
      <w:r>
        <w:t>Pais, não irriteis os vossos filhos, para que eles não sejam desencorajados.</w:t>
      </w:r>
      <w:r>
        <w:rPr>
          <w:vertAlign w:val="superscript"/>
        </w:rPr>
        <w:t>22</w:t>
      </w:r>
      <w:r>
        <w:t>Escravos, obedecei aos vossos senhores em todas as coisas, não somente quando eles estão olhando para os bajular, mas com um coração sincero, que teme ao Senhor.</w:t>
      </w:r>
      <w:r>
        <w:rPr>
          <w:vertAlign w:val="superscript"/>
        </w:rPr>
        <w:t>23</w:t>
      </w:r>
      <w:r>
        <w:t>O que quer que façais, fazei-o de todo coração como para o Senhor e não para homens.</w:t>
      </w:r>
      <w:r>
        <w:rPr>
          <w:vertAlign w:val="superscript"/>
        </w:rPr>
        <w:t>24</w:t>
      </w:r>
      <w:r>
        <w:t>Sabendo que recebereis do Senhor a recompensa da vossa herança. É ao Senhor Jesus a quem servis.</w:t>
      </w:r>
      <w:r>
        <w:rPr>
          <w:vertAlign w:val="superscript"/>
        </w:rPr>
        <w:t>25</w:t>
      </w:r>
      <w:r>
        <w:t>Pois qualquer um que praticar injustiça receberá a penalidade pela injustiça que fez, e não há parcialidade.</w:t>
      </w:r>
    </w:p>
    <w:p>
      <w:pPr>
        <w:pBdr>
          <w:bottom w:val="single" w:sz="6" w:space="1" w:color="auto"/>
        </w:pBdr>
      </w:pPr>
      <w:hyperlink r:id="rId25">
        <w:r>
          <w:rPr>
            <w:color w:val="0000EE"/>
            <w:u w:val="single"/>
          </w:rPr>
          <w:t>1</w:t>
        </w:r>
      </w:hyperlink>
      <w:r>
        <w:t xml:space="preserve">Nota: Algumas versões trazem: </w:t>
      </w:r>
      <w:r>
        <w:t xml:space="preserve">Quando Cristo, que é nossa vida, aparecer, então, também aparecereis com Ele em glória. </w:t>
      </w:r>
      <w:hyperlink r:id="rId26">
        <w:r>
          <w:rPr>
            <w:color w:val="0000EE"/>
            <w:u w:val="single"/>
          </w:rPr>
          <w:t>2</w:t>
        </w:r>
      </w:hyperlink>
      <w:r>
        <w:t xml:space="preserve">Nota: Algumas versões trazem: </w:t>
      </w:r>
      <w:r>
        <w:t xml:space="preserve">É por essas coisas que a maldição de Deus vem. </w:t>
      </w:r>
    </w:p>
    <w:p>
      <w:pPr>
        <w:pBdr>
          <w:bottom w:val="single" w:sz="6" w:space="1" w:color="auto"/>
        </w:pBdr>
        <w:pBdr>
          <w:bottom w:val="single" w:sz="6" w:space="1" w:color="auto"/>
        </w:pBdr>
      </w:pP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4</w:t>
        <w:br/>
      </w:r>
    </w:p>
    <w:p>
      <w:r/>
      <w:r>
        <w:rPr>
          <w:vertAlign w:val="superscript"/>
        </w:rPr>
        <w:t>1</w:t>
      </w:r>
      <w:r>
        <w:t>Senhores, dai aos escravos o que é correto e justo, sabendo que também tendes um Senhor no céu.</w:t>
      </w:r>
      <w:r>
        <w:rPr>
          <w:vertAlign w:val="superscript"/>
        </w:rPr>
        <w:t>2</w:t>
      </w:r>
      <w:r>
        <w:t>Continuai firmes em oração, vigiando com ação de graças.</w:t>
      </w:r>
      <w:r>
        <w:rPr>
          <w:vertAlign w:val="superscript"/>
        </w:rPr>
        <w:t>3</w:t>
      </w:r>
      <w:r>
        <w:t>Orai, ao mesmo tempo, também por nós, para que Deus nos abra a porta da Palavra, a fim de falarmos do mistério de Cristo, pelo qual estou preso;</w:t>
      </w:r>
      <w:r>
        <w:rPr>
          <w:vertAlign w:val="superscript"/>
        </w:rPr>
        <w:t>4</w:t>
      </w:r>
      <w:r>
        <w:t>e orai para que eu possa falar claramente, que é como devo fazer.</w:t>
      </w:r>
      <w:r>
        <w:rPr>
          <w:vertAlign w:val="superscript"/>
        </w:rPr>
        <w:t>5</w:t>
      </w:r>
      <w:r>
        <w:t>Andai com sabedoria diante daqueles que são de fora; usai o tempo sabiamente.</w:t>
      </w:r>
      <w:r>
        <w:rPr>
          <w:vertAlign w:val="superscript"/>
        </w:rPr>
        <w:t>6</w:t>
      </w:r>
      <w:r>
        <w:t>Sejam vossas palavras sempre agradáveis, temperadas com sal, para que saibais como deveis responder a cada um.</w:t>
      </w:r>
      <w:r>
        <w:rPr>
          <w:vertAlign w:val="superscript"/>
        </w:rPr>
        <w:t>7</w:t>
      </w:r>
      <w:r>
        <w:t>Tíquico vos fará conhecer todas as coisas a meu respeito. Ele é um irmão amado, um ministro fiel, e um cooperador no serviço do Senhor.</w:t>
      </w:r>
      <w:r>
        <w:rPr>
          <w:vertAlign w:val="superscript"/>
        </w:rPr>
        <w:t>8</w:t>
      </w:r>
      <w:r>
        <w:t xml:space="preserve">Eu o enviei especificamente para que vós possais saber sobre nossa situação e, também, que ele possa consolar vossos corações </w:t>
      </w:r>
      <w:hyperlink r:id="rId21">
        <w:r>
          <w:rPr>
            <w:color w:val="0000EE"/>
            <w:u w:val="single"/>
          </w:rPr>
          <w:t>1</w:t>
        </w:r>
      </w:hyperlink>
      <w:r>
        <w:t>,</w:t>
      </w:r>
      <w:r>
        <w:rPr>
          <w:vertAlign w:val="superscript"/>
        </w:rPr>
        <w:t>9</w:t>
      </w:r>
      <w:r>
        <w:t>junto com Onésimo, irmão amado e fiel. Eles vos farão conhecer tudo o que está sendo feito aqui.</w:t>
      </w:r>
      <w:r>
        <w:rPr>
          <w:vertAlign w:val="superscript"/>
        </w:rPr>
        <w:t>10</w:t>
      </w:r>
      <w:r>
        <w:t>Aristarco, meu companheiro de prisão, vos cumprimenta, bem como Marcos, primo de Barnabé (de quem recebestes instruções; se ele vier a vós, recebei-o),</w:t>
      </w:r>
      <w:r>
        <w:rPr>
          <w:vertAlign w:val="superscript"/>
        </w:rPr>
        <w:t>11</w:t>
      </w:r>
      <w:r>
        <w:t>e Jesus, que é também chamado de Justo. Apenas estes da circuncisão são meus cooperadores de trabalho pelo Reino de Deus. Eles têm sido um consolo para mim.</w:t>
      </w:r>
      <w:r>
        <w:rPr>
          <w:vertAlign w:val="superscript"/>
        </w:rPr>
        <w:t>12</w:t>
      </w:r>
      <w:r>
        <w:t>Epafras, servo de Cristo Jesus e vosso conterrâneo, vos cumprimenta, sempre lutando por vós em oração, para que vos torneis completos, cheios de toda vontade de Deus.</w:t>
      </w:r>
      <w:r>
        <w:rPr>
          <w:vertAlign w:val="superscript"/>
        </w:rPr>
        <w:t>13</w:t>
      </w:r>
      <w:r>
        <w:t>Pois sou testemunha de que ele trabalha duro por vós, pelos de Laodiceia e pelos de Hierápolis.</w:t>
      </w:r>
      <w:r>
        <w:rPr>
          <w:vertAlign w:val="superscript"/>
        </w:rPr>
        <w:t>14</w:t>
      </w:r>
      <w:r>
        <w:t>Lucas, o médico amado, e Demas, vos cumprimentam.</w:t>
      </w:r>
      <w:r>
        <w:rPr>
          <w:vertAlign w:val="superscript"/>
        </w:rPr>
        <w:t>15</w:t>
      </w:r>
      <w:r>
        <w:t>Cumprimentai os irmãos de Laodiceia, e Ninfa e a igreja que está em sua casa.</w:t>
      </w:r>
      <w:r>
        <w:rPr>
          <w:vertAlign w:val="superscript"/>
        </w:rPr>
        <w:t>16</w:t>
      </w:r>
      <w:r>
        <w:t>Quando esta carta for lida perante vós, que também seja lida na igreja dos laodicenses, e certificai de ler, também, a carta de Laodiceia.</w:t>
      </w:r>
      <w:r>
        <w:rPr>
          <w:vertAlign w:val="superscript"/>
        </w:rPr>
        <w:t>17</w:t>
      </w:r>
      <w:r>
        <w:t>Dizei a Arquipo: "Atenta para o ministério que tens recebido no Senhor, para que o completes".</w:t>
      </w:r>
      <w:r>
        <w:rPr>
          <w:vertAlign w:val="superscript"/>
        </w:rPr>
        <w:t>18</w:t>
      </w:r>
      <w:r>
        <w:t>Estas saudações são de meu próprio punho, Paulo. Lembrai das minhas algemas. A graça seja convosco.</w:t>
      </w:r>
    </w:p>
    <w:p>
      <w:pPr>
        <w:pBdr>
          <w:bottom w:val="single" w:sz="6" w:space="1" w:color="auto"/>
        </w:pBdr>
      </w:pPr>
      <w:hyperlink r:id="rId25">
        <w:r>
          <w:rPr>
            <w:color w:val="0000EE"/>
            <w:u w:val="single"/>
          </w:rPr>
          <w:t>1</w:t>
        </w:r>
      </w:hyperlink>
      <w:r>
        <w:t xml:space="preserve">Nota: Algumas versões antigas trazem: </w:t>
      </w:r>
      <w:r>
        <w:t xml:space="preserve">Eu o envio a vós por isso, para que possa saber das coisas a vosso respeito, e que possa encorajar vossos corações </w:t>
      </w:r>
    </w:p>
    <w:p>
      <w:pPr>
        <w:pBdr>
          <w:bottom w:val="single" w:sz="6" w:space="1" w:color="auto"/>
        </w:pBdr>
        <w:pBdr>
          <w:bottom w:val="single" w:sz="6" w:space="1" w:color="auto"/>
        </w:pBdr>
      </w:pP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target-4" TargetMode="External"/><Relationship Id="rId25" Type="http://schemas.openxmlformats.org/officeDocument/2006/relationships/hyperlink" Target="#footnote-caller-1" TargetMode="External"/><Relationship Id="rId26" Type="http://schemas.openxmlformats.org/officeDocument/2006/relationships/hyperlink" Target="#footnote-caller-2" TargetMode="External"/><Relationship Id="rId27" Type="http://schemas.openxmlformats.org/officeDocument/2006/relationships/hyperlink" Target="#footnote-caller-3" TargetMode="External"/><Relationship Id="rId28" Type="http://schemas.openxmlformats.org/officeDocument/2006/relationships/hyperlink" Target="#footnote-call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