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ຢາໂກໂບ</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ຢາໂກໂບ</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ຢາໂກໂບ, ຜູ້ຮັບໃຊ້ຂອງພຣະເຈົ້າ ແລະ ຂອງອົງພຣະເຢຊູຄຣິດເຈົ້າ, ທັກທາຍ ເຖິງຄົນສິບສອງ ຕະກຸນທີ່ກະຈັດກະຈາຍຢູ່ນັ້ນ</w:t>
      </w:r>
      <w:r>
        <w:rPr>
          <w:vertAlign w:val="superscript"/>
        </w:rPr>
        <w:t>2</w:t>
      </w:r>
      <w:r>
        <w:t>ຈົ່ງຖືວ່າເປັນເລື່ອງທີ່ຫນ້າຍິນດີທັງຫມົດ, ອ້າຍນ້ອງຂອງເຮົາເອີຍ, ເມື່ອພວກເຈົ້າພົບການທົດລອງຕ່າງໆ.</w:t>
      </w:r>
      <w:r>
        <w:rPr>
          <w:vertAlign w:val="superscript"/>
        </w:rPr>
        <w:t>3</w:t>
      </w:r>
      <w:r>
        <w:t>ພວກເຈົ້າຮູ້ວ່າ ການຖືກທົດລອງ ຕໍ່ກັບຄວາມເຊື່ອຂອງພວກເຈົ້າ ກໍເຮັດໃຫ້ເກີດມີຄວາມພຽນອົດທົນ.</w:t>
      </w:r>
      <w:r>
        <w:rPr>
          <w:vertAlign w:val="superscript"/>
        </w:rPr>
        <w:t>4</w:t>
      </w:r>
      <w:r>
        <w:t>ຈົ່ງໃຫ້ຄວາມພຽນອົດທົນ ຂອງພວກເຈົ້າ ນັ້ນສຳເລັດຜົນ, ເພື່ອວ່າພວກເຈົ້າຈະໄດ້ກາຍເປັນຄົນທີ່ສຳເລັດ ແລະ ຄົບຖ້ວນທຸກປະການ, ໂດຍບໍ່ຂາດເຂີນສິ່ງໃດ.</w:t>
      </w:r>
      <w:r>
        <w:rPr>
          <w:vertAlign w:val="superscript"/>
        </w:rPr>
        <w:t>5</w:t>
      </w:r>
      <w:r>
        <w:t>ແຕ່ຖ້າຄົນໃດໃນພວກເຈົ້າ ຂາດສະຕິປັນຍາ, ກໍໃຫ້ຜູ້ນັ້ນທູນຂໍຈາກພຣະເຈົ້າ, ຜູ້ຊົງໂຜດປຣະທານໃຫ້ແກ່ຄົນທັງປວງດ້ວຍພຣະ ກະຣຸນາ ໂດຍຊົງບໍ່ກ່າວຕິຕຽນແກ່ຜູ້ທີ່ທູນຂໍ, ແລະ ພຣະອົງກໍຈະປຣະທານສິ່ງທັງປວງເຫລົ່ານັ້ນໃຫ້.</w:t>
      </w:r>
      <w:r>
        <w:rPr>
          <w:vertAlign w:val="superscript"/>
        </w:rPr>
        <w:t>6</w:t>
      </w:r>
      <w:r>
        <w:t>ແຕ່ໃຫ້ຜູ້ນັ້ນທູນຂໍດ້ວຍຄວາມເຊື່ອ, ຢ່າໃຫ້ ມີໃຈສົງໃສສິ່ງໃດ. ເພາະຜູ້ທີ່ສົງໃສນັ້ນເປັນ ເຫມືອນຟອງນໍ້າທີ່ຖືກລົມພັດຊັດໄປມາ.</w:t>
      </w:r>
      <w:r>
        <w:rPr>
          <w:vertAlign w:val="superscript"/>
        </w:rPr>
        <w:t>7</w:t>
      </w:r>
      <w:r>
        <w:t>ຢ່າໃຫ້ຜູ້ນັ້ນຄິດວ່າຕົນຈະໄດ້ຮັບສິ່ງໃດຈາກອົງພຣະຜູ້ເປັນເຈົ້າ.</w:t>
      </w:r>
      <w:r>
        <w:rPr>
          <w:vertAlign w:val="superscript"/>
        </w:rPr>
        <w:t>8</w:t>
      </w:r>
      <w:r>
        <w:t>ເພາະເປັນຄົນສອງໃຈບໍ່ແນ່ນອນ ໃນທຸກສິ່ງທີ່ຕົນກະທຳ.</w:t>
      </w:r>
      <w:r>
        <w:rPr>
          <w:vertAlign w:val="superscript"/>
        </w:rPr>
        <w:t>9</w:t>
      </w:r>
      <w:r>
        <w:t>ໃຫ້ພີ່ນ້ອງທີ່ຕໍ່າຕ້ອຍ ຈົ່ງອວດອ້າງໃນການ ທີ່ພຣະເຈົ້າຊົງຍົກຍໍຕົວຂຶ້ນ,</w:t>
      </w:r>
      <w:r>
        <w:rPr>
          <w:vertAlign w:val="superscript"/>
        </w:rPr>
        <w:t>10</w:t>
      </w:r>
      <w:r>
        <w:t>ແຕ່ໃຫ້ຄົນ ຮັ່ງມີຈົ່ງອວດອ້າງ ໃນການທີ່ພຣະເຈົ້າຊົງໃຫ້ ຕົກຕໍ່າລົງ, ເພາະວ່າຕົນຈະຕ້ອງລ່ວງລັບໄປ ເຫມືອນດັ່ງດອກຫຍ້າ.</w:t>
      </w:r>
      <w:r>
        <w:rPr>
          <w:vertAlign w:val="superscript"/>
        </w:rPr>
        <w:t>11</w:t>
      </w:r>
      <w:r>
        <w:t>ເພາະເມື່ອຕາເວັນ ຂຶ້ນຄວາມຮ້ອນອັນແຮງກ້າ ແລະ ເຮັດໃຫ້ຕົ້ນຫຍ້າຫ່ຽວແຫ້ງໄປແລ້ວ. ດອກຫຍ້າກໍຕົກຫລົ່ນລົງ, ແລະ ແລ້ວຄວາມງາມຂອງມັນກໍສູນສິ້ນໄປ. ໃນທຳນອງດຽວກັນ, ຄົນຮັ່ງມີ ຈະເສື່ອມສູນໄປໃນ ຂະນະທີ່ດຳເນີນງານຂອງຕົນເຫມືອນກັນ.</w:t>
      </w:r>
      <w:r>
        <w:rPr>
          <w:vertAlign w:val="superscript"/>
        </w:rPr>
        <w:t>12</w:t>
      </w:r>
      <w:r>
        <w:t>ພຣະພອນກໍ່ເປັນຂອງຄົນທີ່ພຽນອົດທົນຕໍ່ ການທົດລອງ. ເພາະເມື່ອຜູ້ນັ້ນທົນໄດ້ແລ້ວ, ເຂົາກໍຈະໄດ້ຮັບມົງກຸດແຫ່ງຊີວິດ, ຊຶ່ງພຣະເຈົ້າໄດ້ຊົງ ສັນຍາໄວ້ແກ່ຄົນທັງຫລາຍທີ່ຮັກພຣະອົງ.</w:t>
      </w:r>
      <w:r>
        <w:rPr>
          <w:vertAlign w:val="superscript"/>
        </w:rPr>
        <w:t>13</w:t>
      </w:r>
      <w:r>
        <w:t>ເມື່ອຜູ້ໃດຖືກລໍ້ລວງໃຫ້ຫລົງ ຢ່າໃຫ້ຜູ້ນັ້ນເວົ້າ ວ່າ, “ພຣະເຈົ້າຊົງລໍ້ລວງຂ້າພຣະເຈົ້າໃຫ້ຫລົງ” ເພາະວ່າຄວາມຊົ່ວຈະມາທົດລອງພຣະເຈົ້າໃຫ້ຫລົງບໍ່ໄດ້ ແລະ ພຣະອົງເອງກໍບໍ່ຊົງທົດລອງຜູ້ໃດໃຫ້ຫລົງຈັກເທື່ອ.</w:t>
      </w:r>
      <w:r>
        <w:rPr>
          <w:vertAlign w:val="superscript"/>
        </w:rPr>
        <w:t>14</w:t>
      </w:r>
      <w:r>
        <w:t>ແຕ່ວ່າທຸກຄົນທີ່ຖືກທົດລອງໃຫ້ຫລົງ ກໍຍ້ອນຄວາມປາຖນາຂອງເຂົາເອງ, ຊຶ່ງຊັກຈ່ອງ ແລະ ຫລອກລວງເຂົາໃຫ້ປະຕິບັດຕາມ.</w:t>
      </w:r>
      <w:r>
        <w:rPr>
          <w:vertAlign w:val="superscript"/>
        </w:rPr>
        <w:t>15</w:t>
      </w:r>
      <w:r>
        <w:t>ເມື່ອຄວາມປາຖນາຊົ່ວຕັ້ງຮາກແລ້ວ, ກໍ່ໃຫ້ ເກີດມີຄວາມຜິດບາບ, ແລະ ເມື່ອຄວາມຜິດບາບໃຫຍ່ຂຶ້ນເຕັມທີ່ແລ້ວ, ກໍ່ໃຫ້ເກີດມີຄວາມຕາຍ.</w:t>
      </w:r>
      <w:r>
        <w:rPr>
          <w:vertAlign w:val="superscript"/>
        </w:rPr>
        <w:t>16</w:t>
      </w:r>
      <w:r>
        <w:t>ພີ່ນ້ອງທີ່ຮັກແພງຂອງເຮົາເອີຍ, ຢ່າໄດ້ຫລົງຜິດໄປເລີຍ.</w:t>
      </w:r>
      <w:r>
        <w:rPr>
          <w:vertAlign w:val="superscript"/>
        </w:rPr>
        <w:t>17</w:t>
      </w:r>
      <w:r>
        <w:t>ຂອງປຣະທານອັນດີທຸກຢ່າງ ແລະ ຂອງຂວັນອັນປະເສີດທຸກປະການ ຍ່ອມມາຈາກທາງ ເທິງ. ສິ່ງເຫລົ່ານັ້ນລົງມາຈາກພຣະບິດາເຈົ້າແຫ່ງ ຄວາມສະຫວ່າງ. ໃນພຣະບິດາເຈົ້ານັ້ນບໍ່ມີການ ປ່ຽນແປງ ແລະ ບໍ່ມີເງົາເນື່ອງຈາກການຫມູນວຽນ.</w:t>
      </w:r>
      <w:r>
        <w:rPr>
          <w:vertAlign w:val="superscript"/>
        </w:rPr>
        <w:t>18</w:t>
      </w:r>
      <w:r>
        <w:t>ພຣະອົງຈຶ່ງຊົງບັນດານໃຫ້ພວກເຮົາບັງເກີດດ້ວຍພຣະທັມອັນສັດຈິງ, ເພື່ອພວກເຮົາ ຈະເປັນຢ່າງຜົນທຳອິດ ແຫ່ງສິ່ງທັງຫລາຍທີ່ ພຣະອົງໄດ້ຊົງສ້າງ.</w:t>
      </w:r>
      <w:r>
        <w:rPr>
          <w:vertAlign w:val="superscript"/>
        </w:rPr>
        <w:t>19</w:t>
      </w:r>
      <w:r>
        <w:t>ພີ່ນ້ອງທີ່ຮັກເອີຍ, ຈົ່ງຈົດຈຳຂໍ້ນີ້ໄວ້ຄື: ໃຫ້ທຸກຄົນວ່ອງໄວໃນການຟັງ, ຊ້າໃນການເວົ້າ, ຊ້າໃນການຮ້າຍ.</w:t>
      </w:r>
      <w:r>
        <w:rPr>
          <w:vertAlign w:val="superscript"/>
        </w:rPr>
        <w:t>20</w:t>
      </w:r>
      <w:r>
        <w:t>ເພາະຄວາມຮ້າຍຂອງມະນຸດບໍ່ໄດ້ເຮັດໃຫ້ ຄວາມຍຸດຕິທັມ ຂອງພຣະເຈົ້າເກີດມາ.</w:t>
      </w:r>
      <w:r>
        <w:rPr>
          <w:vertAlign w:val="superscript"/>
        </w:rPr>
        <w:t>21</w:t>
      </w:r>
      <w:r>
        <w:t>ເຫດສະນັ້ນ ຈົ່ງເລີກ ຈາກຄວາມຊົ່ວມົວໝອງທຸກຢ່າງ ແລະ ຄວາມຊົ່ວຮ້າຍອັນເຫລືອຫລາຍ. ຈົ່ງນ້ອມໃຈຮັບເອົາ ພຣະທັມທີ່ປູກຝັງໄວ້ແລ້ວນັ້ນ, ຊຶ່ງສາມາດຊ່ວຍ ຈິດວິນຍານຂອງພວກເຈົ້າໃຫ້ພົ້ນໄດ້.</w:t>
      </w:r>
      <w:r>
        <w:rPr>
          <w:vertAlign w:val="superscript"/>
        </w:rPr>
        <w:t>22</w:t>
      </w:r>
      <w:r>
        <w:t>ຈົ່ງເປັນຜູ້ປະຕິບັດຕາມພຣະທັມນັ້ນ ແລະຢ່າເປັນພຽງຜູ້ຟັງ, ພຽງແຕ່ຫລອກລວງຕົວທ່ານເອງເທົ່ານັ້ນ.</w:t>
      </w:r>
      <w:r>
        <w:rPr>
          <w:vertAlign w:val="superscript"/>
        </w:rPr>
        <w:t>23</w:t>
      </w:r>
      <w:r>
        <w:t>ສຳລັບຜູ້ໃດ ທີ່ເປັນຜູ້ຟັງພຣະທັມແລ້ວ ແຕ່ບໍ່ເປັນຜູ້ເຮັດຕາມ, ລາວກໍເປັນດັ່ງຄົນທີ່ແຍງແວ່ນ ເບິ່ງເຫັນຫນ້າຂອງຕົນເອງຕາມທັມະຊາດ.</w:t>
      </w:r>
      <w:r>
        <w:rPr>
          <w:vertAlign w:val="superscript"/>
        </w:rPr>
        <w:t>24</w:t>
      </w:r>
      <w:r>
        <w:t>ເຂົາແຍງເບິ່ງຕົນເອງ ແລ້ວກໍອອກໄປແລ້ວ ແລະ ກໍລືມໃນທັນທີນັ້ນ ໂລດວ່າຕົນເອງໄດ້ເປັນຄືຢ່າງໃດ.</w:t>
      </w:r>
      <w:r>
        <w:rPr>
          <w:vertAlign w:val="superscript"/>
        </w:rPr>
        <w:t>25</w:t>
      </w:r>
      <w:r>
        <w:t>ແຕ່ຜູ້ໃດທີ່ພິຈາຣະນາເບິ່ງຢ່າງຣະມັດຣະວັງໃນກົດບັນຍັດ ອັນຄົບຖ້ວນແຫ່ງອິສຣະພາບນັ້ນ, ແລະ ສືບຕໍ່ປະຕິບັດຕາມ ຕັ້ງຫມັ້ນຄົງຢູ່ໃນກົດບັນຍັດຂອງພຣະເຈົ້າ, ບໍ່ແມ່ນພຽງແຕ່ເປັນຜູ້ທີ່ໄດ້ຍິນແລ້ວລືມໄປ, ຄົນນັ້ນແຫລະຈະໄດ້ຮັບພຣະພອນຈາກພຣະເຈົ້າ ໃນສິ່ງທີ່ເຂົາກະທຳ.</w:t>
      </w:r>
      <w:r>
        <w:rPr>
          <w:vertAlign w:val="superscript"/>
        </w:rPr>
        <w:t>26</w:t>
      </w:r>
      <w:r>
        <w:t>ຖ້າຜູ້ໃດຄິດວ່າຕົນເປັນຄົນມີສາສນາ, ແຕ່ບໍ່ໄດ້ຫ້າມລີ້ນຂອງຕົນ, ຜູ້ນັ້ນກໍຫລອກລວງ ໃຈຕົນເອງເທົ່ານັ້ນ, ແລ້ວສາສນາຂອງຜູ້ນັ້ນກໍບໍ່ມີປະໂຫຍດຫມົດ.</w:t>
      </w:r>
      <w:r>
        <w:rPr>
          <w:vertAlign w:val="superscript"/>
        </w:rPr>
        <w:t>27</w:t>
      </w:r>
      <w:r>
        <w:t>ສາສນາທີ່ບໍຣິສຸດ ແລະ ບໍ່ມີການຊົ່ວມົວຫມອງ ຕໍ່ພຣະພັກພຣະເຈົ້າຜູ້ຊົງເປັນ ພຣະບິດາເຈົ້າກໍມີດັ່ງນີ້ຄື: ເພື່ອຊ່ວຍເຫລືອລູກກຳພ້າ ແລະ ຍິງຫມ້າຍທີ່ມີຄວາມທຸກຮ້ອນລຳບາກ, ແລະ ການຮັກສາຕົວໃຫ້ພົ້ນຈາກການຊົ່ວມົວຫມອງຂອງທາງໂລກ.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ອ້າຍນ້ອງຂອງເຮົາເອີຍ, ຢ່າໄດ້ຍຶດຖືຄວາມເຊື່ອໃນອົງພຣະເຢຊູຄຣິດເຈົ້າ ພຣະເຈົ້າຂອງເຮົາ, ຜູ້ຊົງສະຫງ່ຣາສີນັ້ນ, ດ້ວຍຄວາມລຳອຽງເລືອກຫນ້າຄົນ.</w:t>
      </w:r>
      <w:r>
        <w:rPr>
          <w:vertAlign w:val="superscript"/>
        </w:rPr>
        <w:t>2</w:t>
      </w:r>
      <w:r>
        <w:t>ຫາກມີຄົນຫນຶ່ງເຂົ້າມາໃນທີ່ປະຊຸມຂອງພວກເຈົ້າ ຖືແຫວນຄຳ ແລະ ແຕ່ງຕົວງົດງາມ, ແລະ ກໍມີຄົນທຸກຈົນຜູ້ຫນຶ່ງ ນຸ່ງເຄື່ອງເປື້ອນເປິເຂົ້າມາເຫມືອນກັນ.</w:t>
      </w:r>
      <w:r>
        <w:rPr>
          <w:vertAlign w:val="superscript"/>
        </w:rPr>
        <w:t>3</w:t>
      </w:r>
      <w:r>
        <w:t>ຖ້າພວກເຈົ້າ ຈະສົນໃຈເບິ່ງ ແຕ່ຄົນທີ່ແຕ່ງຕົວດີນັ້ນ ແລະ ທັງທັກທາຍປາໄສວ່າ, “ເຊີນນັ່ງບ່ອນ ເຫມາະສົມນີ້ເຖີ້ນ,” ແລະ ແຕ່ເຈົ້າກ່າວແກ່ຄົນ ທຸກຈົນນັ້ນວ່າ, “ໃຫ້ເຈົ້າຢືນຢູ່ຫັ້ນ,” ຫລື “ໃຫ້ ເຈົ້ານັ່ງທີ່ໃກ້ຕີນເຮົານີ້.”</w:t>
      </w:r>
      <w:r>
        <w:rPr>
          <w:vertAlign w:val="superscript"/>
        </w:rPr>
        <w:t>4</w:t>
      </w:r>
      <w:r>
        <w:t>ຖ້າເຮັດດັ່ງນັ້ນພວກເຈົ້າເປັນຜູ້ແບ່ງຊັ້ນວັນນະ ແລະ ກາຍເປັນຜູ້ຕັດສິນຄົນດ້ວຍຄວາມຄິດອັນຊົ່ວບໍ່ແມ່ນບໍ?</w:t>
      </w:r>
      <w:r>
        <w:rPr>
          <w:vertAlign w:val="superscript"/>
        </w:rPr>
        <w:t>5</w:t>
      </w:r>
      <w:r>
        <w:t>ຈົ່ງຟັງເຖີ້ນ, ພີ່ນ້ອງທີ່ຮັກຂອງເຮົາເອີຍ, ພຣະເຈົ້າໄດ້ຊົງເລືອກເອົາຄົນທຸກຈົນ ໃນໂລກນີ້ ໃຫ້ເປັນຄົນຮັ່ງມີຝ່າຍຄວາມເຊື່ອ ແລະ ໃຫ້ເປັນຜູ້ຮັບມໍຣະດົກໃນຣາຊະອານາຈັກ ທີ່ພຣະອົງຊົງໄດ້ສັນຍາໄວ້ສຳລັບຄົນທີ່ຮັກພຣະອົງບໍ່ແມ່ນບໍ?</w:t>
      </w:r>
      <w:r>
        <w:rPr>
          <w:vertAlign w:val="superscript"/>
        </w:rPr>
        <w:t>6</w:t>
      </w:r>
      <w:r>
        <w:t>ແຕ່ພວກເຈົ້າໄດ້ຫມິ່ນປະຫມາດຄົນທຸກຈົນ! ແມ່ນຜູ້ໃດທີ່ໄດ້ກົດຂີ່ພວກເຈົ້າ ແລະ ຈັບພວກເຈົ້າຂຶ້ນສານຄັນບໍ່ແມ່ນຄົນຮັ່ງມີນັ້ນບໍ?</w:t>
      </w:r>
      <w:r>
        <w:rPr>
          <w:vertAlign w:val="superscript"/>
        </w:rPr>
        <w:t>7</w:t>
      </w:r>
      <w:r>
        <w:t>ບໍ່ແມ່ນພວກເຂົານັ້ນ ຫລຶ ທີ່ເວົ້າຫມິ່ນປະຫມາດ ຕໍ່ພຣະນາມອັນປະເສີດຊຶ່ງພວກເຈົ້າກໍເປັນຂອງພຣະອົງ?</w:t>
      </w:r>
      <w:r>
        <w:rPr>
          <w:vertAlign w:val="superscript"/>
        </w:rPr>
        <w:t>8</w:t>
      </w:r>
      <w:r>
        <w:t>ເຖິງແນວໃດກໍຕາມ, ຖ້າເຈົ້າທັງຫລາຍເຮັດ ຕາມພຣະຣາຊະບັນຍັດ, ໂດຍຄົບຖ້ວນຕາມພຣະຄັມພີຂໍ້ທີ່ວ່າ, “ເຈົ້າຈະຮັກເພື່ອນບ້ານ ເຫມືອນ ຮັກຕົນເອງ.” ພວກເຈົ້າກໍເຮັດຖືກຕ້ອງແລ້ວ.</w:t>
      </w:r>
      <w:r>
        <w:rPr>
          <w:vertAlign w:val="superscript"/>
        </w:rPr>
        <w:t>9</w:t>
      </w:r>
      <w:r>
        <w:t>ແຕ່ຖ້າພວກເຈົ້າເລືອກຊັ້ນວັນນະຄົນ, ພວກເຈົ້າ ກໍກຳລັງເຮັດຜິດບາບ ແລະ ກົດບັນຍັດກໍລົງໂທດ ພວກເຈົ້າໃນຖານເປັນຜູ້ຝ່າຝືນກົດບັນຍັດ.</w:t>
      </w:r>
      <w:r>
        <w:rPr>
          <w:vertAlign w:val="superscript"/>
        </w:rPr>
        <w:t>10</w:t>
      </w:r>
      <w:r>
        <w:t>ສຳລັບຜູ້ໃດທີ່ເຊື່ອຟັງກົດບັນຍັດທັງຫມົດ, ຫາກເວັ້ນແຕ່ຝ່າຝືນ ກົດບັນຍັດຂໍ້ໃດຂໍ້ຫນຶ່ງກໍຕາມ, ຜູ້ນັ້ນກໍຜິດໃນຖານຝ່າຝືນກົດບັນຍັດທັງຫມົດ.</w:t>
      </w:r>
      <w:r>
        <w:rPr>
          <w:vertAlign w:val="superscript"/>
        </w:rPr>
        <w:t>11</w:t>
      </w:r>
      <w:r>
        <w:t>ດ້ວຍວ່າ, ພຣະອົງຜູ້ທີ່ກ່າວວ່າ, “ຢ່າ ຫລິ້ນຊູ້ສູ່ຜົວເມຍ”, ກໍຍັງຊົງກ່າວອີກວ່າ, “ຢ່າຂ້າ ຄົນ.” ຖ້າວ່າເຈົ້າບໍ່ໄດ້ຫລິ້ນຊູ້ສູ່ຜົວເມັຍ ແຕ່ໄດ້ຂ້າຄົນ, ເຈົ້າກໍກາຍເປັນຜູ້ທີ່ຝ່າຝືນກົດບັນຍັດແລ້ວ.</w:t>
      </w:r>
      <w:r>
        <w:rPr>
          <w:vertAlign w:val="superscript"/>
        </w:rPr>
        <w:t>12</w:t>
      </w:r>
      <w:r>
        <w:t>ເຈົ້າທັງຫລາຍຈົ່ງເວົ້າ ແລະ ເຮັດເຫມືອນ ຢ່າງຄົນທີ່ກຳລັງຈະໄດ້ຮັບການພິພາກສາດ້ວຍ ກົດແຫ່ງເສຣີພາບ.</w:t>
      </w:r>
      <w:r>
        <w:rPr>
          <w:vertAlign w:val="superscript"/>
        </w:rPr>
        <w:t>13</w:t>
      </w:r>
      <w:r>
        <w:t>ເພາະວ່າໃນການພິພາກສາ ທີ່ປາສະຈາກຄວາມເມດຕາ ຕໍ່ຜູ້ທີ່ບໍ່ໄດ້ ສະແດງຄວາມເມດຕາ. ຄວາມເມດຕາຍ່ອມມີຊັຍຊະນະເຫນືອ ການພິພາກສາ.</w:t>
      </w:r>
      <w:r>
        <w:rPr>
          <w:vertAlign w:val="superscript"/>
        </w:rPr>
        <w:t>14</w:t>
      </w:r>
      <w:r>
        <w:t>ພີ່ນ້ອງທັງຫລາຍຂອງເຮົາເອີຍ, ຖ້າຄົນ ຫນຶ່ງເວົ້າວ່າຕົນມີຄວາມເຊື່ອ, ແຕ່ບໍ່ມີການ ປະຕິບັດ ກໍຈະມີປະໂຫຍດຫຍັງເດ? ຄວາມເຊື່ອ ແບບນັ້ນ ຈະເຮັດໃຫ້ລາວພົ້ນໄດ້ບໍ?</w:t>
      </w:r>
      <w:r>
        <w:rPr>
          <w:vertAlign w:val="superscript"/>
        </w:rPr>
        <w:t>15</w:t>
      </w:r>
      <w:r>
        <w:t>ຖ້າພີ່ນ້ອງຊາຍ-ຍິງຄົນໃດ ບໍ່ມີເຄື່ອງນຸ່ງຫົ່ມ ແລະ ຂາດເຂີນອາຫານປະຈຳວັນ.</w:t>
      </w:r>
      <w:r>
        <w:rPr>
          <w:vertAlign w:val="superscript"/>
        </w:rPr>
        <w:t>16</w:t>
      </w:r>
      <w:r>
        <w:t>ຫາກມີຄົນ ໃດໃນພວກເຈົ້າເວົ້າແກ່ເຂົາວ່າ, “ຈົ່ງໄປເປັນສຸກ ເຖີ້ນ, ຂໍໃຫ້ອົບອຸ່ນ ແລະ ກິນອີ່ມ,” ແຕ່ບໍ່ໄດ້ໃຫ້ສິ່ງຂອງທີ່ເຂົາຕ້ອງການ ສຳລັບຕົວນັ້ນຈະເປັນ ປະໂຫຍດອັນໃດ?</w:t>
      </w:r>
      <w:r>
        <w:rPr>
          <w:vertAlign w:val="superscript"/>
        </w:rPr>
        <w:t>17</w:t>
      </w:r>
      <w:r>
        <w:t>ໃນທາງດຽວກັນ, ຄວາມເຊື່ອຢ່າງດຽວກັນ, ຖ້າບໍ່ມີການປະຕິບັດກໍ ຕາຍແລ້ວ.</w:t>
      </w:r>
      <w:r>
        <w:rPr>
          <w:vertAlign w:val="superscript"/>
        </w:rPr>
        <w:t>18</w:t>
      </w:r>
      <w:r>
        <w:t>ແຕ່ບາງຄົນອາດຈະເວົ້າວ່າ, “ຝ່າຍເຈົ້າມີ ຄວາມເຊື່ອ, ແລະ ຝ່າຍຂ້ອຍມີການປະຕິບັດ.” ຈົ່ງສະແດງໃຫ້ເຮົາເຫັນຄວາມເຊື່ອຂອງເຈົ້າ ຊຶ່ງບໍ່ມີການປະຕິບັດ, ແລະ ຝ່າຍເຮົາຈະສະແດງໃຫ້ເຈົ້າເຫັນຄວາມເຊື່ອຂອງເຮົາດ້ວຍການປະຕິບັດຂອງເຮົານັ້ນ.</w:t>
      </w:r>
      <w:r>
        <w:rPr>
          <w:vertAlign w:val="superscript"/>
        </w:rPr>
        <w:t>19</w:t>
      </w:r>
      <w:r>
        <w:t>ຝ່າຍພວກເຈົ້າທີ່ເຊື່ອວ່າມີພຣະເຈົ້າແຕ່ອົງດຽວນັ້ນກໍດີຢູ່ແລ້ວ; ສ່ວນພວກຜີມານຮ້າຍກໍເຊື່ອເຫມືອນກັນ ແລະ ມັນກໍຢ້ານຈົນຕົວສັ່ນ.</w:t>
      </w:r>
      <w:r>
        <w:rPr>
          <w:vertAlign w:val="superscript"/>
        </w:rPr>
        <w:t>20</w:t>
      </w:r>
      <w:r>
        <w:t>ເຈົ້າຮູ້ບໍ ຄົນໂງ່ເອີຍ, ວ່າຄວາມເຊື່ອທີ່ບໍ່ມີການປະຕິບັດນັ້ນກໍບໍ່ມີຜົນປະໂຫຍດຫຍັງເລີຍ?</w:t>
      </w:r>
      <w:r>
        <w:rPr>
          <w:vertAlign w:val="superscript"/>
        </w:rPr>
        <w:t>21</w:t>
      </w:r>
      <w:r>
        <w:t>ອັບຣາຮາມ ບິດາຂອງພວກເຮົາຖືກຍອມຮັບວ່າເປັນຄົນຊອບທັມ ກໍໂດຍການກະທຳຂອງເພິ່ນ ເມື່ອເພິ່ນຖວາຍອີຊາກ ລູກຊາຍຂອງເພິ່ນເທິງແທ່ນບູຊາບໍ່ແມ່ນບໍ?</w:t>
      </w:r>
      <w:r>
        <w:rPr>
          <w:vertAlign w:val="superscript"/>
        </w:rPr>
        <w:t>22</w:t>
      </w:r>
      <w:r>
        <w:t>ເຈົ້າກໍເຫັນແລ້ວວ່າຄວາມເຊື່ອ ກັບການ ປະຕິບັດຂອງເພິ່ນກໍໄປຄວບຄູ່ກັນ, ແລະ ຄວາມເຊື່ອຂອງເພິ່ນຖືກເຮັດໃຫ້ດີຄົບຖ້ວນໄດ້ກໍໂດຍ ການປະຕິບັດ,</w:t>
      </w:r>
      <w:r>
        <w:rPr>
          <w:vertAlign w:val="superscript"/>
        </w:rPr>
        <w:t>23</w:t>
      </w:r>
      <w:r>
        <w:t>ພຣະຄັມພີກໍໄດ້ເຮັດໃຫ້ສຳເລັດ ໂດຍທີ່ມີຄຳຂຽນໄວ້ວ່າ, “ອັບຣາຮາມໄດ້ເຊື່ອ ພຣະເຈົ້າ ແລະ ຍ້ອນຄວາມເຊື່ອນັ້ນ ພຣະອົງຈຶ່ງ ຊົງຮັບວ່າເພິ່ນເປັນຄົນຊອບທັມ,” ແລະ ພຣະອົງຈຶ່ງເອີ້ນອັບຣາຮາມວ່າ ແມ່ນສະຫາຍຂອງພຣະເຈົ້າ.</w:t>
      </w:r>
      <w:r>
        <w:rPr>
          <w:vertAlign w:val="superscript"/>
        </w:rPr>
        <w:t>24</w:t>
      </w:r>
      <w:r>
        <w:t>ທ່ານເຫັນວ່າ ດ້ວຍການປະຕິບັດ ຊຶ່ງຖືໄດ້ວ່າ ເປັນຄົນຊອບທັມ, ແລະ ບໍ່ແມ່ນດ້ວຍຄວາມເຊື່ອພຽງຢ່າງດຽວເທົ່ານັ້ນ.</w:t>
      </w:r>
      <w:r>
        <w:rPr>
          <w:vertAlign w:val="superscript"/>
        </w:rPr>
        <w:t>25</w:t>
      </w:r>
      <w:r>
        <w:t>ໃນທາງດຽວກັນ, ນາງຣາຮາບ ຍິງໂສເພນີ ກໍໄດ້ຖືວ່າຊອບທັມເນື່ອງດ້ວຍການປະຕິບັດບໍ່ແມ່ນບໍ, ເມື່ອນາງໄດ້ຮັບຕ້ອນຜູ້ສົ່ງຂ່າວ ແລ້ວໃຫ້ພວກເພິ່ນກັບເມືອທາງອື່ນ?</w:t>
      </w:r>
      <w:r>
        <w:rPr>
          <w:vertAlign w:val="superscript"/>
        </w:rPr>
        <w:t>26</w:t>
      </w:r>
      <w:r>
        <w:t>ເຫດວ່າຮ່າງກາຍທີ່ບໍ່ມີຈິດວິນຍານກໍຕາຍແລ້ວສັນໃດ, ຄວາມເຊື່ອທີ່ບໍ່ມີການປະຕິບັດ ກໍຕາຍແລ້ວສັນນັ້ນເຫມືອນກັນ.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ພີ່ນ້ອງຂອງເຮົາເອີຍ, ບໍ່ແມ່ນຫລາຍຄົນຄວນຈະເປັນອາຈານ. ພວກເຮົາກໍຮູ້ແລ້ວວ່າ ພວກເຮົາຈະໄດ້ຮັບການ ຊົງພິພາກສາຫນັກຫນ່ວງກວ່າຜູ້ອື່ນ.</w:t>
      </w:r>
      <w:r>
        <w:rPr>
          <w:vertAlign w:val="superscript"/>
        </w:rPr>
        <w:t>2</w:t>
      </w:r>
      <w:r>
        <w:t>ສຳລັບພວກເຮົາທຸກຄົນເຮັດຜິດພາດຢູ່ເລື້ອຍໆ. ຖ້າຜູ້ໃດບໍ່ໄດ້ເຮັດຜິດທາງວາຈາ, ຜູ້ນັ້ນກໍເປັນຄົນດີຄົບຖ້ວນ, ສາມາດບັງຄັບທັງຕົວໄວ້ໄດ້ເຫມືອນກັນ.</w:t>
      </w:r>
      <w:r>
        <w:rPr>
          <w:vertAlign w:val="superscript"/>
        </w:rPr>
        <w:t>3</w:t>
      </w:r>
      <w:r>
        <w:t>ບັດນີ້ຖ້າພວກເຮົາເອົາບັງຫຽນໃສ່ປາກມ້າເພື່ອ ໃຫ້ມັນຟັງຄວາມພວກເຮົາ, ພວກເຮົາກໍສາມາດ ບັງຄັບມ້າທັງໂຕໃຫ້ມັນໄປຕາມທິດທາງທີ່ຕ້ອງການໄດ້.</w:t>
      </w:r>
      <w:r>
        <w:rPr>
          <w:vertAlign w:val="superscript"/>
        </w:rPr>
        <w:t>4</w:t>
      </w:r>
      <w:r>
        <w:t>ເຮືອກໍເຫມືອນກັນ, ເຖິງວ່າຈະລຳໃຫຍ່ພຽງໃດກໍຕາມ ກໍເຄື່ອນທີ່ໄປຕາມລົມແຮງ, ພັດມັນກໍຍັງຫັນໄປມາ ໂດຍອາໄສໄມ້ຂັດທ້າຍເຮືອອັນນ້ອຍໆ ຕາມຄວາມຕ້ອງການຂອງນາຍທ້າຍເຮືອ.</w:t>
      </w:r>
      <w:r>
        <w:rPr>
          <w:vertAlign w:val="superscript"/>
        </w:rPr>
        <w:t>5</w:t>
      </w:r>
      <w:r>
        <w:t>ລີ້ນກໍຄືກັນ ເຖິງເປັນອະວັຍະວະສ່ວນ ນ້ອຍໆຂອງຮ່າງກາຍ, ແຕ່ສາມາດໂອ້ອວດເຖິງເລື່ອງໃຫຍ່ໆໄດ້. ແປວໄຟພຽງເລັກນ້ອຍ ກໍຍັງສາມາດເຜົາຜານປ່າໄມ້ໃຫຍ່ໄດ້.</w:t>
      </w:r>
      <w:r>
        <w:rPr>
          <w:vertAlign w:val="superscript"/>
        </w:rPr>
        <w:t>6</w:t>
      </w:r>
      <w:r>
        <w:t>ລີ້ນກໍ ເປັນດັ່ງໄຟ, ມັນເປັນຄືໂຣກແຫ່ງ ຄວາມຊົ່ວຮ້າຍທີ່ຄອບຄອງຢູ່ໃນຮ່າງກາຍຂອງພວກເຮົາ. ແລະເຮັດໃຫ້ເປື້ອນເປິໄປທົ່ວທັງຮ່າງກາຍ, ແລະ ມັນເປັນເຊື້ອໄຟທີ່ເຜົາໄຫມ້ຊີວິດ. ມັນເອງກໍເປັນໄຟມາຈາກນະຣົກ.</w:t>
      </w:r>
      <w:r>
        <w:rPr>
          <w:vertAlign w:val="superscript"/>
        </w:rPr>
        <w:t>7</w:t>
      </w:r>
      <w:r>
        <w:t>ສຳລັບສັດທຸກໆຊະນິດ ບໍ່ວ່າສັດປ່າ, ນົກແລະ ສັດເລືອຄານ ແລະ ສັດນໍ້າ ມະນຸດສາມາດຝຶກແອບທັງຫມົດໄດ້.</w:t>
      </w:r>
      <w:r>
        <w:rPr>
          <w:vertAlign w:val="superscript"/>
        </w:rPr>
        <w:t>8</w:t>
      </w:r>
      <w:r>
        <w:t>ແຕ່ສຳລັບລີ້ນແລ້ວ, ບໍ່ມີຜູ້ໃດສາມາດຝຶກແອບໄດ້. ມັນເປັນຄວາມຊົ່ວທີ່ ບໍ່ສາມາດຈະບັງຄັບໄດ້, ເຕັມໄປດ້ວຍພິດຮ້າຍທີ່ເຖິງແກ່ຄວາມຕາຍ.</w:t>
      </w:r>
      <w:r>
        <w:rPr>
          <w:vertAlign w:val="superscript"/>
        </w:rPr>
        <w:t>9</w:t>
      </w:r>
      <w:r>
        <w:t>ພວກເຮົາໃຊ້ລີ້ນສັນຣະເສີນອົງພຣະຜູ້ເປັນເຈົ້າຄືພຣະບິດາເຈົ້າ, ແລະ ທັງໃຊ້ລີ້ນປ້ອຍດ່າເພື່ອນມະນຸດດ້ວຍກັນ, ຜູ້ທີ່ພຣະເຈົ້າໄດ້ຊົງສ້າງຕາມພຣະລັກສະນະຂອງພຣະອົງ.</w:t>
      </w:r>
      <w:r>
        <w:rPr>
          <w:vertAlign w:val="superscript"/>
        </w:rPr>
        <w:t>10</w:t>
      </w:r>
      <w:r>
        <w:t>ອອກ ມາຈາກປາກອັນດຽວກັນ ກ່າວເປັນຄຳສັນຣະເສີນ ແລະ ຄຳປ້ອຍດ່າຊາບແຊ່ງ. ອ້າຍນ້ອງທັງຫລາຍ ຂອງເຮົາເອີຍ, ສິ່ງເຫລົ່ານີ້ບໍ່ຄວນໃຫ້ເກີດຂຶ້ນເປັນ ຢ່າງນີ້ເລີຍ.</w:t>
      </w:r>
      <w:r>
        <w:rPr>
          <w:vertAlign w:val="superscript"/>
        </w:rPr>
        <w:t>11</w:t>
      </w:r>
      <w:r>
        <w:t>ບໍ່ນໍ້າພຸຈະໃຫ້ທັງນໍ້າຫວານ ແລະ ນໍ້າຂົມພຸ່ງອອກມາຈາກຮູດຽວກັນບໍ?</w:t>
      </w:r>
      <w:r>
        <w:rPr>
          <w:vertAlign w:val="superscript"/>
        </w:rPr>
        <w:t>12</w:t>
      </w:r>
      <w:r>
        <w:t>ພີ່ນ້ອງທັງຫລາຍຂອງເຮົາເອີຍ, ຕົ້ນເດື່ອເທດ ຈະເກີດຜົນເປັນຫມາກກອກໄດ້ບໍ? ຫລື ເຄືອອະງຸ່ນຈະເກີດຜົນເປັນຫມາກເດື່ອເທດໄດ້ບໍ? ດັ່ງນັ້ນນໍ້າເຄັມຈະເຮັດເປັນນໍ້າຫວານກໍບໍ່ໄດ້.</w:t>
      </w:r>
      <w:r>
        <w:rPr>
          <w:vertAlign w:val="superscript"/>
        </w:rPr>
        <w:t>13</w:t>
      </w:r>
      <w:r>
        <w:t>ຜູ້ໃດທີ່ມີສະຕິປັນຍາ ແລະ ມີຄວາມເຂົ້າໃຈໃນທ່າມກາງພວກເຈົ້າ? ກໍໃຫ້ຜູ້ນັ້ນພິສູດໃຫ້ເຫັນໂດຍ ຊີວິດອັນດີງາມຂອງເຂົາໂດຍການປະຕິບັດອັນດີ ຊຶ່ງປະກອບດ້ວຍການຖ່ອມຕົວແລະ ສະຕິປັນຍາ.</w:t>
      </w:r>
      <w:r>
        <w:rPr>
          <w:vertAlign w:val="superscript"/>
        </w:rPr>
        <w:t>14</w:t>
      </w:r>
      <w:r>
        <w:t>ແຕ່ຖ້າພວກເຈົ້າມີໃຈອິດສາອັນຂົມຂື່ນ ແລະ ມີໃຈມັກໃຫຍ່ໄຝ່ສູງ, ກໍຢ່າໂອ້ອວດ ແລະ ຢ່າຕົວະຕໍ່ຕ້ານກັບຄວາມຈິງ.</w:t>
      </w:r>
      <w:r>
        <w:rPr>
          <w:vertAlign w:val="superscript"/>
        </w:rPr>
        <w:t>15</w:t>
      </w:r>
      <w:r>
        <w:t>ຢ່າງນີ້ບໍ່ແມ່ນສະຕິປັນຍາ ທີ່ໄດ້ມາຈາກເບື້ອງເທິງ. ແຕ່ເປັນປັນຍາຂອງຝ່າຍໂລກນີ້, ເປັນຢ່າງທຳມະດາມະນຸດ ແລະ ເປັນຢ່າງມານຮ້າຍ.</w:t>
      </w:r>
      <w:r>
        <w:rPr>
          <w:vertAlign w:val="superscript"/>
        </w:rPr>
        <w:t>16</w:t>
      </w:r>
      <w:r>
        <w:t>ສຳລັບທີ່ໃດມີຄວາມອິດສາ ແລະ ການເຫັນແກ່ຕົວ, ບ່ອນນັ້ນກໍມີການວຸ້ນວາຍ ແລະ ມີການຊົ່ວຮ້າຍທຸກຊະນິດ.</w:t>
      </w:r>
      <w:r>
        <w:rPr>
          <w:vertAlign w:val="superscript"/>
        </w:rPr>
        <w:t>17</w:t>
      </w:r>
      <w:r>
        <w:t>ແຕ່ປັນຍາທີ່ມາຈາກເບື້ອງເທິງນັ້ນ ກ່ອນອື່ນຫມົດກໍບໍຣິສຸດ, ແລະ ປະກອບດ້ວຍຄວາມສະຫງົບສຸກ, ຄວາມສຸພາບອ່ອນໂຍນ, ຄວາມເປັນມິດ, ເຕັມໄປດ້ວຍຄວາມເມດຕາ ແລະ ໃຫ້ຜົນດີ, ບໍ່ເລືອກໜ້າຄົນ ແລະ ບໍ່ໜ້າຊື່ໃຈຄົດ.</w:t>
      </w:r>
      <w:r>
        <w:rPr>
          <w:vertAlign w:val="superscript"/>
        </w:rPr>
        <w:t>18</w:t>
      </w:r>
      <w:r>
        <w:t>ຫມາກຜົນຂອງຜູ້ທີ່ສ້າງສັນຕິສຸກກໍຫວ່ານຢ່າງສັນຕິສຸກ ແລະ ໝາກຜົນທີ່ເກັບກ່ຽວນັ້ນກໍຄືຄວາມຊອບທັມ.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ອັນໃດເປັນສາເຫດທີ່ເຮັດໃຫ້ພວກເຈົ້າຕໍ່ສູ້ ແລະ ຜິດຖຽງກັນ? ກໍບໍ່ແມ່ນມາຈາກ ກິເລດຕັນຫາ ຂອງພວກເຈົ້ານັ້ນບໍ ທີ່ເຮັດໃຫ້ມີການຕໍ່ສູ້ ກັນຢູ່ບໍ່ຂາດພາຍໃນພວກເຈົ້າ.</w:t>
      </w:r>
      <w:r>
        <w:rPr>
          <w:vertAlign w:val="superscript"/>
        </w:rPr>
        <w:t>2</w:t>
      </w:r>
      <w:r>
        <w:t>ເຈົ້າທັງຫລາຍຢາກໄດ້, ແລະ ເຈົ້າກໍບໍ່ມີ. ພວກເຈົ້າຂ້າກັນ ແລະ ໂລບ,​ ແລະ ເຈົ້າກໍບໍ່ສາມາດຈະໄດ້. ພວກເຈົ້າຜິດຖຽງ ແລະ ທະເລາະວິວາດກັນ. ພວກເຈົ້າບໍ່ມີເພາະພວກເຈົ້າບໍ່ໄດ້ຂໍ.</w:t>
      </w:r>
      <w:r>
        <w:rPr>
          <w:vertAlign w:val="superscript"/>
        </w:rPr>
        <w:t>3</w:t>
      </w:r>
      <w:r>
        <w:t>ເຈົ້າຂໍ ແລະ ບໍ່ໄດ້ຮັບ ເພາະຂໍແບບຜິດໆ, ເພື່ອຈະເອົາໄປໃຊ້ຕາມກິເລດຕັນຫາຂອງຕົນ.</w:t>
      </w:r>
      <w:r>
        <w:rPr>
          <w:vertAlign w:val="superscript"/>
        </w:rPr>
        <w:t>4</w:t>
      </w:r>
      <w:r>
        <w:t>ໂອຄົນຫລິ້ນຊູ້ເອີຍ! ພວກເຈົ້າບໍ່ຮູ້ ຫລືວ່າ ການເປັນມິດຕໍ່ໂລກກໍຄືການເປັນສັດຕຣູຕໍ່ພຣະເຈົ້າ? ສະນັ້ນຜູ້ໃດທີ່ຢາກເປັນມິດ ຕໍ່ໂລກກໍ ເປັນສັດຕຣູຕໍ່ພຣະເຈົ້າ.</w:t>
      </w:r>
      <w:r>
        <w:rPr>
          <w:vertAlign w:val="superscript"/>
        </w:rPr>
        <w:t>5</w:t>
      </w:r>
      <w:r>
        <w:t>ຫລື ເຈົ້າທັງຫລາຍ ຄິດວ່າພຣະຄັມພີກ່າວວ່າແບບໄຮ້ສາຣະ, “ວິນຍານທີ່ພຣະອົງໄດ້ຊົງບັນດານໃຫ້ຢູ່ໃນເຮົາ ທັງຫລາຍກໍແມ່ນຄວາມເຫິງສາຢ່າງເລິກແລບ”?</w:t>
      </w:r>
      <w:r>
        <w:rPr>
          <w:vertAlign w:val="superscript"/>
        </w:rPr>
        <w:t>6</w:t>
      </w:r>
      <w:r>
        <w:t>ແຕ່ພຣະເຈົ້າໄດ້ຊົງປຣະທານພຣະຄຸນເພີ່ມຂຶ້ນ ອີກ, ເຫດສະນັ້ນພຣະຄັມພີຈຶ່ງກ່າວວ່າ, “ພຣະເຈົ້າ ຊົງຕໍ່ສູ້ຄົນ ທີ່ຈອງຫອງ, ແຕ່ຊົງປຣະທານພຣະຄຸນ ແກ່ຄົນທີ່ຖ່ອມໃຈລົງ.”</w:t>
      </w:r>
      <w:r>
        <w:rPr>
          <w:vertAlign w:val="superscript"/>
        </w:rPr>
        <w:t>7</w:t>
      </w:r>
      <w:r>
        <w:t>ຈົ່ງນ້ອມໃຈຍອມ ຟັງພຣະເຈົ້າ, ຈົ່ງຕໍ່ສູ້ກັບມານ, ແລະ ມັນຈະຫນີ ຈາກພວກເຈົ້າໄປ.</w:t>
      </w:r>
      <w:r>
        <w:rPr>
          <w:vertAlign w:val="superscript"/>
        </w:rPr>
        <w:t>8</w:t>
      </w:r>
      <w:r>
        <w:t>ຈົ່ງເຂົ້າໃກ້ພຣະເຈົ້າ, ແລະ ພຣະອົງຈະສະເດັດມາໃກ້ພວກເຈົ້າ. ຈົ່ງຊຳຣະມືຂອງເຈົ້າໃຫ້ສະອາດ, ຄົນບາບເອີຍ, ແລະ ຈົ່ງຊຳຣະໃຈຂອງເຈົ້າໃຫ້ບໍຣິສຸດ, ຄົນສອງໃຈເອີຍ.</w:t>
      </w:r>
      <w:r>
        <w:rPr>
          <w:vertAlign w:val="superscript"/>
        </w:rPr>
        <w:t>9</w:t>
      </w:r>
      <w:r>
        <w:t>ເປັນທຸກໂສກເສົ້າ, ແລະ ຮ້ອງໄຫ້! ໃຫ້ການຫົວຂອງເຈົ້າ ກັບກາຍເປັນການໂສກເສົ້າ ແລະ ໃຫ້ຄວາມຍິນດີຂອງເຈົ້າກັບກາຍເປັນຄວາມເສົ້າຫມອງ.</w:t>
      </w:r>
      <w:r>
        <w:rPr>
          <w:vertAlign w:val="superscript"/>
        </w:rPr>
        <w:t>10</w:t>
      </w:r>
      <w:r>
        <w:t>ຖ່ອມຕົວລົງຊ້ອງ ພຣະພັກອົງພຣະຜູ້ເປັນເຈົ້າ ແລະ ພຣະອົງຈະຊົງຍົກພວກເຈົ້າຂຶ້ນ.</w:t>
      </w:r>
      <w:r>
        <w:rPr>
          <w:vertAlign w:val="superscript"/>
        </w:rPr>
        <w:t>11</w:t>
      </w:r>
      <w:r>
        <w:t>ຢ່າເວົ້ານິນທາ ຊຶ່ງກັນແລະກັນ, ພີ່ນ້ອງທັງຫລາຍເອີຍ, ຜູ້ທີ່ເວົ້ານິນທາພີ່ນ້ອງ ຫລື ກ່າວໂທດໃສ່ພີ່ນ້ອງຂອງຕົນ ຜູ້ນັ້ນກໍເວົ້າຕໍ່ຕ້ານກົດບັນຍັດ ແລະ ຕັດສິນກົດບັນຍັດນັ້ນ, ແຕ່ຖ້າເຈົ້າກ່າວໂທດຕໍ່ກົດບັນຍັດ, ເຈົ້າກໍບໍ່ເປັນຜູ້ທີ່ ປະຕິບັດຕາມກົດບັນຍັດ, ແຕ່ເປັນຜູ້ຕັດສິນກົດບັນຍັດ.</w:t>
      </w:r>
      <w:r>
        <w:rPr>
          <w:vertAlign w:val="superscript"/>
        </w:rPr>
        <w:t>12</w:t>
      </w:r>
      <w:r>
        <w:t>ຜູ້ຊົງແຕ່ງຕັ້ງກົດບັນຍັດ ແລະ ຜູ້ຊົງພິພາກສາພຽງແຕ່ອົງດຽວເທົ່ານັ້ນ ຄືພຣະອົງ ຜູ້ ຊົງສາມາດໂຜດໃຫ້ພົ້ນ ແລະ ຊົງສາມາດບັນດານໃຫ້ຈິບຫາຍໄປໄດ້, ແຕ່ຝ່າຍເຈົ້າເປັນຜູ້ໃດທີ່ຈະກ່າວໂທດໃສ່ເພື່ອນບ້ານຂອງຕົນ?</w:t>
      </w:r>
      <w:r>
        <w:rPr>
          <w:vertAlign w:val="superscript"/>
        </w:rPr>
        <w:t>13</w:t>
      </w:r>
      <w:r>
        <w:t>ດັ່ງນັ້ນຈົ່ງຟັງໃຫ້ດີ, ເຈົ້າທັງຫລາຍທີ່ເວົ້າວ່າ, “ມື້ນີ້ ຫລື ມື້ອື່ນ ພວກເຮົາຈະເຂົ້າໄປໃນເມືອງນີ້, ຈະພັກຢູ່ທີ່ນັ້ນປີຫນຶ່ງ, ຈະຄ້າຂາຍ, ແລະເອົາກຳໄຣ.”</w:t>
      </w:r>
      <w:r>
        <w:rPr>
          <w:vertAlign w:val="superscript"/>
        </w:rPr>
        <w:t>14</w:t>
      </w:r>
      <w:r>
        <w:t>ຜູ້ໃດຮູ້ຈະເກີດຫຍັງຂຶ້ນໃນມື້ອື່ນ, ແລະ ຊີວິດຂອງພວກເຈົ້າຈະເປັນຢ່າງໃດ? ສຳລັບພວກເຈົ້າເປັນດັ່ງຫມອກທີ່ປາກົດຢູ່ພຽງຊົ່ວຄາວແລ້ວກໍຈາງຫາຍໄປ.</w:t>
      </w:r>
      <w:r>
        <w:rPr>
          <w:vertAlign w:val="superscript"/>
        </w:rPr>
        <w:t>15</w:t>
      </w:r>
      <w:r>
        <w:t>ແທນທີ່, ເຈົ້າຄວນຈະເວົ້າດັ່ງນັ້ນ, “ຖ້າ ພຣະເຈົ້າພໍພຣະທັຍ, ພວກເຮົາກໍຈະມີຊີວິດຢູ່ ແລະ ຈະເຮັດສິ່ງນັ້ນຫລືສິ່ງນີ້.”</w:t>
      </w:r>
      <w:r>
        <w:rPr>
          <w:vertAlign w:val="superscript"/>
        </w:rPr>
        <w:t>16</w:t>
      </w:r>
      <w:r>
        <w:t>ແຕ່ວ່າດຽວນີ້ ເຈົ້າທັງຫລາຍໂອ້ອວດ ດ້ວຍຄວາມຖືຕົວ, ການໂອ້ອວດຢ່າງນີ້, ກໍລ້ວນແຕ່ເປັນຄວາມຊົ່ວ.</w:t>
      </w:r>
      <w:r>
        <w:rPr>
          <w:vertAlign w:val="superscript"/>
        </w:rPr>
        <w:t>17</w:t>
      </w:r>
      <w:r>
        <w:t>ຖ້າຜູ້ໃດຮູ້ວ່າອັນໃດເປັນການດີ ແລະ ບໍ່ເຮັດຜູ້ນັ້ນຈຶ່ງມີບາບ.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ມາບັດນີ້ຄົນຮັ່ງມີເອີຍ, ຈົ່ງຮ້ອງໄຫ້ຮໍ່າໄຮ ຍ້ອນຄວາມທຸກລຳບາກ ທີ່ຈະມາຖືກພວກເຈົ້າ.</w:t>
      </w:r>
      <w:r>
        <w:rPr>
          <w:vertAlign w:val="superscript"/>
        </w:rPr>
        <w:t>2</w:t>
      </w:r>
      <w:r>
        <w:t>ຄວາມຮັ່ງມີຂອງພວກເຈົ້າໄດ້ ເສື່ອມສູນໄປແລ້ວ ແລະ ເສື້ອຜ້າຂອງພວກເຈົ້າ ກໍຖືກມອດກັດ ກິນເສຍແລ້ວ.</w:t>
      </w:r>
      <w:r>
        <w:rPr>
          <w:vertAlign w:val="superscript"/>
        </w:rPr>
        <w:t>3</w:t>
      </w:r>
      <w:r>
        <w:t>ເງິນ ແລະ ຄຳຂອງພວກເຈົ້າກໍເກີດເປັນຂີ້ຫມ້ຽງ ແລະ ຂີ້ຫມ້ຽງນັ້ນຈະເປັນ ພະຍານຫລັກຖານ ຕໍ່ສູ້ພວກເຈົ້າ. ມັນຈະເຜົາຜານ ເລືອດເນື້ອ ຂອງພວກເຈົ້າເຫມືອນໄຟ. ພວກເຈົ້າໄດ້ທ້ອນໂຮມຊັບສົມບັດໄວ້ສຳລັບວັນສຸດທ້າຍ.</w:t>
      </w:r>
      <w:r>
        <w:rPr>
          <w:vertAlign w:val="superscript"/>
        </w:rPr>
        <w:t>4</w:t>
      </w:r>
      <w:r>
        <w:t>ເບິ່ງແມ, ຄ່າຈ້າງຂອງຄົນ ທີ່ໄດ້ກ່ຽວເຂົ້າໃນ ນາຂອງພວກເຈົ້າ ຊຶ່ງພວກເຈົ້າໄດ້ສໍ້ໂກງໄວ້ນັ້ນກໍ ຮ້ອງຟ້ອງຂຶ້ນ, ແລະ ສຽງຮ້ອງທຸກຂອງຄົນທີ່ກ່ຽວເຂົ້ານັ້ນ ກໍໄດ້ຊົງຊາບແລ້ວເຖິງຫູຂອງອົງພຣະຜູ້ເປັນເຈົ້າອົງຊົງເປັນຈອມພົນ.</w:t>
      </w:r>
      <w:r>
        <w:rPr>
          <w:vertAlign w:val="superscript"/>
        </w:rPr>
        <w:t>5</w:t>
      </w:r>
      <w:r>
        <w:t>ພວກເຈົ້າ ໄດ້ລ້ຽງຊີວິດຢູ່ໃນໂລກຢ່າງຟຸມເຟືອຍ ແລະສະຫນຸກສະຫນານ, ພວກເຈົ້າໄດ້ບຳລຸງຈິດໃຈ ເຫມືອນລໍຖ້າວັນປະຫານ.</w:t>
      </w:r>
      <w:r>
        <w:rPr>
          <w:vertAlign w:val="superscript"/>
        </w:rPr>
        <w:t>6</w:t>
      </w:r>
      <w:r>
        <w:t>ພວກເຈົ້າໄດ້ ຕັດສິນລົງໂທດ ແລະ ໄດ້ຂ້າຄົນຊອບທັມເສຍ. ທີ່ເຂົາກໍບໍ່ໄດ້ຕໍ່ສູ້ພວກເຈົ້າ.</w:t>
      </w:r>
      <w:r>
        <w:rPr>
          <w:vertAlign w:val="superscript"/>
        </w:rPr>
        <w:t>7</w:t>
      </w:r>
      <w:r>
        <w:t>ພີ່ນ້ອງທັງຫລາຍເອີຍ, ຈົ່ງອົດທົນຈົນກວ່າອົງພຣະຜູ້ເປັນເຈົ້າຈະສະເດັດມາ. ຈົ່ງເບິ່ງແມ, ຊາວປູກຝັງທີ່ລໍຄອຍຜົນອັນມີຄ່າທີ່ຈະໄດ້ຮັບຈາກດິນ. ເຂົາກໍພຽນຄອຍ, ຈົນກວ່າມີຝົນຕົ້ນຣະດູ ແລະ ຝົນປາຍຣະດູ.</w:t>
      </w:r>
      <w:r>
        <w:rPr>
          <w:vertAlign w:val="superscript"/>
        </w:rPr>
        <w:t>8</w:t>
      </w:r>
      <w:r>
        <w:t>ພວກເຈົ້າເຊັ່ນກັນ, ກໍຈົ່ງອົດທົນຢ່າງນັ້ນເຫມືອນກັນ. ຈົ່ງຕັ້ງໃຈໃຫ້ດີ, ເພາະໃກ້ຈະເຖິງເວລາທີ່ອົງພຣະຜູ້ເປັນເຈົ້າຈະສະເດັດມາແລ້ວ.</w:t>
      </w:r>
      <w:r>
        <w:rPr>
          <w:vertAlign w:val="superscript"/>
        </w:rPr>
        <w:t>9</w:t>
      </w:r>
      <w:r>
        <w:t>ພີ່ນ້ອງທັງຫລາຍເອີຍ, ຢ່າຈົ່ມໃຫ້ກັນ ແລະກັນ, ເພື່ອວ່າເຈົ້າຈະບໍ່ຖືກພຣະເຈົ້າຕັດສິນ. ເບິ່ງແມ, ຜູ້ຕັດສິນກໍກຳລັງຢືນຢູ່ທີ່ປະຕູ ແລະ ພ້ອມທີ່ຈະມາປາກົດ.</w:t>
      </w:r>
      <w:r>
        <w:rPr>
          <w:vertAlign w:val="superscript"/>
        </w:rPr>
        <w:t>10</w:t>
      </w:r>
      <w:r>
        <w:t>ພີ່ນ້ອງທັງຫລາຍເອີຍ, ຈົ່ງເອົາແບບຢ່າງໃນການທົນທຸກ ແລະ ຄວາມພາກພຽນຂອງພວກຜູ້ປະກາດພຣະທັມ, ຜູ້ໄດ້ກ່າວໃນພຣະນາມ ຂອງອົງພຣະຜູ້ເປັນເຈົ້າ.</w:t>
      </w:r>
      <w:r>
        <w:rPr>
          <w:vertAlign w:val="superscript"/>
        </w:rPr>
        <w:t>11</w:t>
      </w:r>
      <w:r>
        <w:t>ເບິ່ງແມ! ພວກເຮົາຖືວ່າຄົນເຫລົ່ານັ້ນ ທີ່ມີຄວາມອົດທົນກໍເປັນສຸກ. ເຈົ້າທັງຫລາຍໄດ້ຍິນເລື່ອງຄວາມອົດທົນຂອງໂຢບ, ແລະ ເຈົ້າທັງຫລາຍຮູ້ເຖິງພຣະປະສົງຂອງພຣະຜູ້ເປັນເຈົ້າ, ເຊິ່ງອົງພຣະຜູ້ເປັນເຈົ້າ ກໍຊົງເຕັມໄປດ້ວຍພຣະເມດຕາກະຣຸນາ.</w:t>
      </w:r>
      <w:r>
        <w:rPr>
          <w:vertAlign w:val="superscript"/>
        </w:rPr>
        <w:t>12</w:t>
      </w:r>
      <w:r>
        <w:t>ພີ່ນ້ອງທັງຫລາຍຂອງເຮົາເອີຍ, ທີ່ສຳຄັນກວ່າສິ່ງອື່ນໆທັງໝົດ, ຄືຢ່າສາບານດ້ວຍອ້າງເຖິງ ສະຫວັນ ຫລື ແຜ່ນດິນໂລກ ຫລື ສິ່ງອື່ນໆ. ແຕ່ສິ່ງໃດ, “ແມ່ນ” ກໍໃຫ້ວ່າ “ແມ່ນ” ສິ່ງໃດທີ່ “ບໍ່ແມ່ນ” ກໍໃຫ້ວ່າ “ບໍ່ແມ່ນ” ເພື່ອພວກເຈົ້າຈະບໍ່ຕົກໃນການລົງໂທດ.</w:t>
      </w:r>
      <w:r>
        <w:rPr>
          <w:vertAlign w:val="superscript"/>
        </w:rPr>
        <w:t>13</w:t>
      </w:r>
      <w:r>
        <w:t>ມີຜູ້ໃດບໍໃນພວກເຈົ້າທີ່ທົນທຸກຢູ່? ຈົ່ງໃຫ້ຜູ້ນັ້ນພາວັນນາອະທິຖານ. ມີຜູ້ໃດບໍທີ່ຊົມຊື່ນຍິນດີ? ກໍໃຫ້ຜູ້ນັ້ນຮ້ອງເພງສັນຣະເສີນ.</w:t>
      </w:r>
      <w:r>
        <w:rPr>
          <w:vertAlign w:val="superscript"/>
        </w:rPr>
        <w:t>14</w:t>
      </w:r>
      <w:r>
        <w:t>ຜູ້ໃດທີ່ເຈັບໄຂ້ໄດ້ປ່ວຍ? ຈົ່ງໃຫ້ຜູ້ນັ້ນເຊີນບັນດາເຖົ້າແກ່ໃນຄຣິສຕະຈັກມາ, ພາວັນນາອະທິຖານສຳລັບຕົນ. ໃຫ້ພວກເພິ່ນເຈີມຜູ້ນັ້ນດ້ວຍນໍ້າມັນຊາໂລມທາໃນພຣະນາມຂອງອົງພຣະຜູ້ເປັນເຈົ້າ.</w:t>
      </w:r>
      <w:r>
        <w:rPr>
          <w:vertAlign w:val="superscript"/>
        </w:rPr>
        <w:t>15</w:t>
      </w:r>
      <w:r>
        <w:t>ຄຳພາວັນນາອະທິຖານທີ່ປະກອບດ້ວຍຄວາມເຊື່ອ ຈະເຮັດໃຫ້ຜູ້ປ່ວຍນັ້ນລອດພົ້ນ, ແລະ ອົງພຣະຜູ້ເປັນເຈົ້າຈະຊົງໂຜດໃຫ້ຜູ້ນັ້ນລຸກຂຶ້ນດີເປັນປົກກະຕິ. ຖ້າຜູ້ນັ້ນໄດ້ເຮັດຜິດເຮັດບາບພຣະອົງກໍຈະຊົງໂຜດອະພັຍໃຫ້.</w:t>
      </w:r>
      <w:r>
        <w:rPr>
          <w:vertAlign w:val="superscript"/>
        </w:rPr>
        <w:t>16</w:t>
      </w:r>
      <w:r>
        <w:t>ເຫດສະນັ້ນ ເຈົ້າທັງຫລາຍ ຈົ່ງສາຣະພາບ ຜິດຂອງຕົນຕໍ່ກັນ ແລະ ກັນ, ແລະ ຈົ່ງພາວັນນາອະທິຖານເພື່ອກັນ ແລະ ກັນ, ເພື່ອເຈົ້າທັງຫລາຍຈະໄດ້ຮັບການຮັກສາຢ່ຽວຢາດີພະຍາດ. ຄຳພາວັນນາອະທິຖານຂອງຜູ້ຊອບທັມມີຣິດສັກສິດເຮັດໃຫ້ເກີດຜົນ.</w:t>
      </w:r>
      <w:r>
        <w:rPr>
          <w:vertAlign w:val="superscript"/>
        </w:rPr>
        <w:t>17</w:t>
      </w:r>
      <w:r>
        <w:t>ເອລີຢາ ກໍເປັນມະນຸດທຳມະດາສາມັນເຫມືອນກັບພວກເຮົາ, ເພິ່ນໄດ້ພາວັນນາອະທິຖານດ້ວຍໃຈເອົາຈິງເອົາຈັງ ຂໍບໍ່ໃຫ້ຝົນຕົກ, ແລະ ຝົນກໍບໍ່ຕົກເທິງແຜ່ນດິນ ເຖິງສາມປີກັບຫົກເດືອນ.</w:t>
      </w:r>
      <w:r>
        <w:rPr>
          <w:vertAlign w:val="superscript"/>
        </w:rPr>
        <w:t>18</w:t>
      </w:r>
      <w:r>
        <w:t>ແລ້ວເອລີຢາ ກໍໄດ້ພາວັນນາອະທິຖານອີກ ໃຫ້ທ້ອງຟ້າກໍໄດ້ຖອກເທຝົນລົງມາ, ແລະ ແຜ່ນດິນກໍເກີດພືດຜົນນາໆຊະນິດ.</w:t>
      </w:r>
      <w:r>
        <w:rPr>
          <w:vertAlign w:val="superscript"/>
        </w:rPr>
        <w:t>19</w:t>
      </w:r>
      <w:r>
        <w:t>ພີ່ນ້ອງທັງຫລາຍຂອງເຮົາເອີຍ, ຖ້າຄົນ ໃດໃນພວກເຈົ້າຫລົງຜິດໄປຈາກຄວາມຈິງ, ແລະ ຖ້າຜູ້ໃດເຮັດໃຫ້ຄົນນັ້ນຕ່າວຄືນມາອີກ,</w:t>
      </w:r>
      <w:r>
        <w:rPr>
          <w:vertAlign w:val="superscript"/>
        </w:rPr>
        <w:t>20</w:t>
      </w:r>
      <w:r>
        <w:t>ຜູ້ນັ້ນຄວນຮູ້ວ່າ ຜູ້ໃດກໍຕາມທີ່ເຮັດໃຫ້ຄົນບາບຄົນຫນຶ່ງຕ່າວຄືນມາຈາກທາງຜິດຂອງເຂົານັ້ນ ກໍຈະໄດ້ປົກປ້ອງຈິດວິນຍານຂອງຄົນນັ້ນໃຫ້ພົ້ນຈາກຄວາມຕາຍ, ແລະ ທັງໃຫ້ຄວາມຜິດບາບຈຳນວນຫລວງຫລາຍໄດ້ຮັບການອະພັຍ.</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