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Acts, Revelation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1">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2">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1">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2">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1">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3">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24">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2">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25">
        <w:r>
          <w:rPr>
            <w:color w:val="0000EE"/>
            <w:u w:val="single"/>
          </w:rPr>
          <w:t>2</w:t>
        </w:r>
      </w:hyperlink>
      <w:r>
        <w:t xml:space="preserve">Some ancient copies add: </w:t>
      </w:r>
      <w:r>
        <w:t xml:space="preserve">When he comes, he will speak to you </w:t>
      </w:r>
      <w:r>
        <w:t xml:space="preserve"> . </w:t>
      </w:r>
      <w:hyperlink r:id="rId26">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1">
        <w:r>
          <w:rPr>
            <w:color w:val="0000EE"/>
            <w:u w:val="single"/>
          </w:rPr>
          <w:t>1</w:t>
        </w:r>
      </w:hyperlink>
      <w:r>
        <w:t xml:space="preserve"> bringing with them John, also called Mark.</w:t>
      </w:r>
    </w:p>
    <w:p>
      <w:pPr>
        <w:pBdr>
          <w:bottom w:val="single" w:sz="6" w:space="1" w:color="auto"/>
        </w:pBdr>
      </w:pPr>
      <w:hyperlink r:id="rId22">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1">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2">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1">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3">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2">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25">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1">
        <w:r>
          <w:rPr>
            <w:color w:val="0000EE"/>
            <w:u w:val="single"/>
          </w:rPr>
          <w:t>1</w:t>
        </w:r>
      </w:hyperlink>
    </w:p>
    <w:p>
      <w:pPr>
        <w:pBdr>
          <w:bottom w:val="single" w:sz="6" w:space="1" w:color="auto"/>
        </w:pBdr>
      </w:pPr>
      <w:hyperlink r:id="rId22">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1">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2">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1">
        <w:r>
          <w:rPr>
            <w:color w:val="0000EE"/>
            <w:u w:val="single"/>
          </w:rPr>
          <w:t>1</w:t>
        </w:r>
      </w:hyperlink>
      <w:r>
        <w:rPr>
          <w:vertAlign w:val="superscript"/>
        </w:rPr>
        <w:t>7</w:t>
      </w:r>
      <w:hyperlink r:id="rId23">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2">
        <w:r>
          <w:rPr>
            <w:color w:val="0000EE"/>
            <w:u w:val="single"/>
          </w:rPr>
          <w:t>1</w:t>
        </w:r>
      </w:hyperlink>
      <w:r>
        <w:t xml:space="preserve">Some ancient copies add, </w:t>
      </w:r>
      <w:r>
        <w:t xml:space="preserve">We wanted to judge him according to our law </w:t>
      </w:r>
      <w:r>
        <w:t xml:space="preserve"> . </w:t>
      </w:r>
      <w:hyperlink r:id="rId25">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1">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2">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1">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2">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1">
        <w:r>
          <w:rPr>
            <w:color w:val="0000EE"/>
            <w:u w:val="single"/>
          </w:rPr>
          <w:t>1</w:t>
        </w:r>
      </w:hyperlink>
    </w:p>
    <w:p>
      <w:pPr>
        <w:pBdr>
          <w:bottom w:val="single" w:sz="6" w:space="1" w:color="auto"/>
        </w:pBdr>
      </w:pPr>
      <w:hyperlink r:id="rId22">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1">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3">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2">
        <w:r>
          <w:rPr>
            <w:color w:val="0000EE"/>
            <w:u w:val="single"/>
          </w:rPr>
          <w:t>1</w:t>
        </w:r>
      </w:hyperlink>
      <w:r>
        <w:t xml:space="preserve">Some important and ancient Greek copies leave out, </w:t>
      </w:r>
      <w:r>
        <w:t xml:space="preserve">so that a third of it was burned up </w:t>
      </w:r>
      <w:r>
        <w:t xml:space="preserve"> . </w:t>
      </w:r>
      <w:hyperlink r:id="rId25">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1">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2">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1">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3">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24">
        <w:r>
          <w:rPr>
            <w:color w:val="0000EE"/>
            <w:u w:val="single"/>
          </w:rPr>
          <w:t>3</w:t>
        </w:r>
      </w:hyperlink>
    </w:p>
    <w:p>
      <w:pPr>
        <w:pBdr>
          <w:bottom w:val="single" w:sz="6" w:space="1" w:color="auto"/>
        </w:pBdr>
      </w:pPr>
      <w:hyperlink r:id="rId22">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25">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26">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target-3"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